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1.2    /    COMPANION WORKBOOK</w:t>
      </w:r>
    </w:p>
    <w:p>
      <w:pPr>
        <w:spacing w:after="160" w:before="80"/>
      </w:pPr>
      <w:r>
        <w:rPr>
          <w:rFonts w:ascii="Arial" w:cs="Arial" w:eastAsia="Arial" w:hAnsi="Arial"/>
          <w:b/>
          <w:bCs/>
          <w:color w:val="193448"/>
          <w:sz w:val="60"/>
          <w:szCs w:val="60"/>
        </w:rPr>
        <w:t xml:space="preserve">Build the Linux repository on SBD-REPO01</w:t>
      </w:r>
    </w:p>
    <w:p>
      <w:pPr>
        <w:spacing w:after="360" w:before="0" w:line="288" w:lineRule="auto"/>
      </w:pPr>
      <w:r>
        <w:rPr>
          <w:rFonts w:ascii="Arial" w:cs="Arial" w:eastAsia="Arial" w:hAnsi="Arial"/>
          <w:b/>
          <w:bCs/>
          <w:color w:val="20647C"/>
          <w:sz w:val="30"/>
          <w:szCs w:val="30"/>
        </w:rPr>
        <w:t xml:space="preserve">Mirrored, signature-verified package snapshots for the Linux servers</w:t>
      </w:r>
    </w:p>
    <w:p>
      <w:pPr>
        <w:spacing w:after="600" w:before="0" w:line="288" w:lineRule="auto"/>
      </w:pPr>
      <w:r>
        <w:rPr>
          <w:rFonts w:ascii="Arial" w:cs="Arial" w:eastAsia="Arial" w:hAnsi="Arial"/>
          <w:color w:val="526B7E"/>
          <w:sz w:val="21"/>
          <w:szCs w:val="21"/>
        </w:rPr>
        <w:t xml:space="preserve">Build the one approved source of operating-system packages before any Linux server exists: verify the vendor's signing keys, build and harden SBD-REPO01 on VLAN 70 as a minimal web server, mirror and publish dated snapshots carried across the air gap and checked by hash and signature, write the client configuration every Linux server will use, and prove promotion, rollback and the first STIG baseline with the SCC for Linux set every Linux server is scanned with.</w:t>
      </w:r>
    </w:p>
    <w:p>
      <w:pPr>
        <w:spacing w:after="80" w:before="0" w:line="288" w:lineRule="auto"/>
      </w:pPr>
      <w:r>
        <w:rPr>
          <w:rFonts w:ascii="Arial" w:cs="Arial" w:eastAsia="Arial" w:hAnsi="Arial"/>
          <w:color w:val="20647C"/>
          <w:sz w:val="16"/>
          <w:szCs w:val="16"/>
        </w:rPr>
        <w:t xml:space="preserve">MATERIALS EDITION 1.0    /    COURSE 1.2</w:t>
      </w:r>
    </w:p>
    <w:p>
      <w:pPr>
        <w:spacing w:after="80" w:before="0" w:line="288" w:lineRule="auto"/>
      </w:pPr>
      <w:r>
        <w:rPr>
          <w:rFonts w:ascii="Arial" w:cs="Arial" w:eastAsia="Arial" w:hAnsi="Arial"/>
          <w:color w:val="526B7E"/>
          <w:sz w:val="16"/>
          <w:szCs w:val="16"/>
        </w:rPr>
        <w:t xml:space="preserve">Updated 14 October 2026  ·  sbd-linux-repository</w:t>
      </w:r>
    </w:p>
    <w:p>
      <w:pPr>
        <w:spacing w:after="120" w:before="0" w:line="288" w:lineRule="auto"/>
      </w:pPr>
      <w:r>
        <w:rPr>
          <w:rFonts w:ascii="Arial" w:cs="Arial" w:eastAsia="Arial" w:hAnsi="Arial"/>
          <w:color w:val="526B7E"/>
          <w:sz w:val="16"/>
          <w:szCs w:val="16"/>
        </w:rPr>
        <w:t xml:space="preserve">NAME  ______________________    /    DATE  ______________</w:t>
      </w:r>
    </w:p>
    <w:p>
      <w:r>
        <w:br w:type="page"/>
      </w:r>
    </w:p>
    <w:p>
      <w:pPr>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toc-patch-protect" w:id="1"/>
      <w:r>
        <w:rPr>
          <w:rFonts w:ascii="Arial" w:cs="Arial" w:eastAsia="Arial" w:hAnsi="Arial"/>
          <w:b/>
          <w:bCs/>
          <w:color w:val="193448"/>
          <w:sz w:val="40"/>
          <w:szCs w:val="40"/>
        </w:rPr>
        <w:t xml:space="preserve">Table of contents</w:t>
      </w:r>
      <w:bookmarkEnd w:id="1"/>
    </w:p>
    <w:p>
      <w:pPr>
        <w:spacing w:after="120" w:before="0" w:line="288" w:lineRule="auto"/>
      </w:pPr>
      <w:r>
        <w:rPr>
          <w:rFonts w:ascii="Arial" w:cs="Arial" w:eastAsia="Arial" w:hAnsi="Arial"/>
          <w:color w:val="526B7E"/>
          <w:sz w:val="21"/>
          <w:szCs w:val="21"/>
        </w:rPr>
        <w:t xml:space="preserve">Read each lesson alongside the interactive guide and the video. Use the record tables to write down what you actually observe — the workbook is your evidence, not the guide.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lesson-repo-design">
        <w:r>
          <w:rPr>
            <w:rFonts w:ascii="Arial" w:cs="Arial" w:eastAsia="Arial" w:hAnsi="Arial"/>
            <w:color w:val="20647C"/>
            <w:sz w:val="21"/>
            <w:szCs w:val="21"/>
          </w:rPr>
          <w:t xml:space="preserve">01  Design the repository and its trust</w:t>
        </w:r>
      </w:hyperlink>
    </w:p>
    <w:p>
      <w:pPr>
        <w:spacing w:after="90" w:before="0" w:line="288" w:lineRule="auto"/>
      </w:pPr>
      <w:hyperlink w:history="1" w:anchor="lesson-repo-build">
        <w:r>
          <w:rPr>
            <w:rFonts w:ascii="Arial" w:cs="Arial" w:eastAsia="Arial" w:hAnsi="Arial"/>
            <w:color w:val="20647C"/>
            <w:sz w:val="21"/>
            <w:szCs w:val="21"/>
          </w:rPr>
          <w:t xml:space="preserve">02  Build and harden SBD-REPO01</w:t>
        </w:r>
      </w:hyperlink>
    </w:p>
    <w:p>
      <w:pPr>
        <w:spacing w:after="90" w:before="0" w:line="288" w:lineRule="auto"/>
      </w:pPr>
      <w:hyperlink w:history="1" w:anchor="lesson-repo">
        <w:r>
          <w:rPr>
            <w:rFonts w:ascii="Arial" w:cs="Arial" w:eastAsia="Arial" w:hAnsi="Arial"/>
            <w:color w:val="20647C"/>
            <w:sz w:val="21"/>
            <w:szCs w:val="21"/>
          </w:rPr>
          <w:t xml:space="preserve">03  Mirror, verify, and publish a snapshot</w:t>
        </w:r>
      </w:hyperlink>
    </w:p>
    <w:p>
      <w:pPr>
        <w:spacing w:after="90" w:before="0" w:line="288" w:lineRule="auto"/>
      </w:pPr>
      <w:hyperlink w:history="1" w:anchor="lesson-repo-consumers">
        <w:r>
          <w:rPr>
            <w:rFonts w:ascii="Arial" w:cs="Arial" w:eastAsia="Arial" w:hAnsi="Arial"/>
            <w:color w:val="20647C"/>
            <w:sz w:val="21"/>
            <w:szCs w:val="21"/>
          </w:rPr>
          <w:t xml:space="preserve">04  Configure the Linux clients</w:t>
        </w:r>
      </w:hyperlink>
    </w:p>
    <w:p>
      <w:pPr>
        <w:spacing w:after="90" w:before="0" w:line="288" w:lineRule="auto"/>
      </w:pPr>
      <w:hyperlink w:history="1" w:anchor="lesson-repo-prove">
        <w:r>
          <w:rPr>
            <w:rFonts w:ascii="Arial" w:cs="Arial" w:eastAsia="Arial" w:hAnsi="Arial"/>
            <w:color w:val="20647C"/>
            <w:sz w:val="21"/>
            <w:szCs w:val="21"/>
          </w:rPr>
          <w:t xml:space="preserve">05  Keep it current and prove it</w:t>
        </w:r>
      </w:hyperlink>
    </w:p>
    <w:p>
      <w:pPr>
        <w:spacing w:after="90" w:before="0" w:line="288" w:lineRule="auto"/>
      </w:pPr>
      <w:hyperlink w:history="1" w:anchor="review">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lesson page has the same shape: what you will learn, the build steps, the commands that verify them, and a record table. Fill the table from your own environment — never from the sample values.</w:t>
      </w:r>
    </w:p>
    <w:p>
      <w:r>
        <w:br w:type="page"/>
      </w:r>
    </w:p>
    <w:p>
      <w:pPr>
        <w:spacing w:after="80" w:before="0" w:line="288" w:lineRule="auto"/>
      </w:pPr>
      <w:r>
        <w:rPr>
          <w:rFonts w:ascii="Arial" w:cs="Arial" w:eastAsia="Arial" w:hAnsi="Arial"/>
          <w:b/>
          <w:bCs/>
          <w:color w:val="20647C"/>
          <w:sz w:val="16"/>
          <w:szCs w:val="16"/>
        </w:rPr>
        <w:t xml:space="preserve">COURSE 1.2 / PREREQUISITES</w:t>
      </w:r>
    </w:p>
    <w:p>
      <w:pPr>
        <w:pStyle w:val="Heading1"/>
        <w:spacing w:after="120"/>
      </w:pPr>
      <w:bookmarkStart w:name="before" w:id="2"/>
      <w:r>
        <w:rPr>
          <w:rFonts w:ascii="Arial" w:cs="Arial" w:eastAsia="Arial" w:hAnsi="Arial"/>
          <w:b/>
          <w:bCs/>
          <w:color w:val="193448"/>
          <w:sz w:val="40"/>
          <w:szCs w:val="40"/>
        </w:rPr>
        <w:t xml:space="preserve">Before you start</w:t>
      </w:r>
      <w:bookmarkEnd w:id="2"/>
    </w:p>
    <w:p>
      <w:pPr>
        <w:spacing w:after="120" w:before="0" w:line="288" w:lineRule="auto"/>
      </w:pPr>
      <w:r>
        <w:rPr>
          <w:rFonts w:ascii="Arial" w:cs="Arial" w:eastAsia="Arial" w:hAnsi="Arial"/>
          <w:color w:val="526B7E"/>
          <w:sz w:val="21"/>
          <w:szCs w:val="21"/>
        </w:rPr>
        <w:t xml:space="preserve">SBD-REPO01 is the Linux side's one road for operating-system packages, built before any Linux server exists so that SBD-SPLUNK01 (course 1.5) patches from it from its first day. It also stages the Linux assessment set, SCC for Linux and the distribution's STIG benchmark, that every Linux server is scanned with. Every Linux server in the lab runs a Red Hat Enterprise Linux–family distribution, so the commands use dnf, rpm, firewalld and update-ca-trust; choose one release for every Linux server and follow it throughout.</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Complete course 1.1: the domain with DNS and part 3's time design with its chrony file, the part 4 media procedure and DISA tooling, part 6's root certificate and the hash it recorded, and the tiered administration plane, with SBD-ADMIN-SRV01 as the Tier 1 seat.</w:t>
      </w:r>
    </w:p>
    <w:p>
      <w:pPr>
        <w:pStyle w:val="ListParagraph"/>
        <w:numPr>
          <w:ilvl w:val="0"/>
          <w:numId w:val="2"/>
        </w:numPr>
        <w:spacing w:after="120" w:before="0" w:line="288" w:lineRule="auto"/>
      </w:pPr>
      <w:r>
        <w:rPr>
          <w:rFonts w:ascii="Arial" w:cs="Arial" w:eastAsia="Arial" w:hAnsi="Arial"/>
          <w:color w:val="526B7E"/>
          <w:sz w:val="21"/>
          <w:szCs w:val="21"/>
        </w:rPr>
        <w:t xml:space="preserve">Provision a virtual machine for SBD-REPO01 on VLAN 70 (10.0.70.20) with a separate data disk for /srv (it holds /srv/repo, /srv/incoming and /srv/repo-records), and install media for the one Red Hat Enterprise Linux–family release your Linux servers will use, with the vendor's published checksum.</w:t>
      </w:r>
    </w:p>
    <w:p>
      <w:pPr>
        <w:pStyle w:val="ListParagraph"/>
        <w:numPr>
          <w:ilvl w:val="0"/>
          <w:numId w:val="2"/>
        </w:numPr>
        <w:spacing w:after="120" w:before="0" w:line="288" w:lineRule="auto"/>
      </w:pPr>
      <w:r>
        <w:rPr>
          <w:rFonts w:ascii="Arial" w:cs="Arial" w:eastAsia="Arial" w:hAnsi="Arial"/>
          <w:color w:val="526B7E"/>
          <w:sz w:val="21"/>
          <w:szCs w:val="21"/>
        </w:rPr>
        <w:t xml:space="preserve">Have an approved connected system that can reach the distribution's repositories (for Red Hat Enterprise Linux, a registered system of the same release and architecture) and the removable-media procedure for carrying the mirror across.</w:t>
      </w:r>
    </w:p>
    <w:p>
      <w:pPr>
        <w:pStyle w:val="Heading2"/>
        <w:keepNext/>
        <w:spacing w:after="100" w:before="200"/>
      </w:pPr>
      <w:r>
        <w:rPr>
          <w:rFonts w:ascii="Arial" w:cs="Arial" w:eastAsia="Arial" w:hAnsi="Arial"/>
          <w:b/>
          <w:bCs/>
          <w:color w:val="193448"/>
          <w:sz w:val="26"/>
          <w:szCs w:val="26"/>
        </w:rPr>
        <w:t xml:space="preserve">What this course builds</w:t>
      </w:r>
    </w:p>
    <w:p>
      <w:pPr>
        <w:pStyle w:val="ListParagraph"/>
        <w:numPr>
          <w:ilvl w:val="0"/>
          <w:numId w:val="3"/>
        </w:numPr>
        <w:spacing w:after="120" w:before="0" w:line="288" w:lineRule="auto"/>
      </w:pPr>
      <w:r>
        <w:rPr>
          <w:rFonts w:ascii="Arial" w:cs="Arial" w:eastAsia="Arial" w:hAnsi="Arial"/>
          <w:color w:val="526B7E"/>
          <w:sz w:val="21"/>
          <w:szCs w:val="21"/>
        </w:rPr>
        <w:t xml:space="preserve">Design the Linux package source: one Red Hat Enterprise Linux–family distribution, the repositories mirrored, verified upstream keys, and the register rows.</w:t>
      </w:r>
    </w:p>
    <w:p>
      <w:pPr>
        <w:pStyle w:val="ListParagraph"/>
        <w:numPr>
          <w:ilvl w:val="0"/>
          <w:numId w:val="3"/>
        </w:numPr>
        <w:spacing w:after="120" w:before="0" w:line="288" w:lineRule="auto"/>
      </w:pPr>
      <w:r>
        <w:rPr>
          <w:rFonts w:ascii="Arial" w:cs="Arial" w:eastAsia="Arial" w:hAnsi="Arial"/>
          <w:color w:val="526B7E"/>
          <w:sz w:val="21"/>
          <w:szCs w:val="21"/>
        </w:rPr>
        <w:t xml:space="preserve">Build SBD-REPO01 as a hardened, minimal web server administered only from the Tier 1 seat.</w:t>
      </w:r>
    </w:p>
    <w:p>
      <w:pPr>
        <w:pStyle w:val="ListParagraph"/>
        <w:numPr>
          <w:ilvl w:val="0"/>
          <w:numId w:val="3"/>
        </w:numPr>
        <w:spacing w:after="120" w:before="0" w:line="288" w:lineRule="auto"/>
      </w:pPr>
      <w:r>
        <w:rPr>
          <w:rFonts w:ascii="Arial" w:cs="Arial" w:eastAsia="Arial" w:hAnsi="Arial"/>
          <w:color w:val="526B7E"/>
          <w:sz w:val="21"/>
          <w:szCs w:val="21"/>
        </w:rPr>
        <w:t xml:space="preserve">Mirror, verify and publish dated snapshots, with promotion and rollback on record.</w:t>
      </w:r>
    </w:p>
    <w:p>
      <w:pPr>
        <w:pStyle w:val="ListParagraph"/>
        <w:numPr>
          <w:ilvl w:val="0"/>
          <w:numId w:val="3"/>
        </w:numPr>
        <w:spacing w:after="120" w:before="0" w:line="288" w:lineRule="auto"/>
      </w:pPr>
      <w:r>
        <w:rPr>
          <w:rFonts w:ascii="Arial" w:cs="Arial" w:eastAsia="Arial" w:hAnsi="Arial"/>
          <w:color w:val="526B7E"/>
          <w:sz w:val="21"/>
          <w:szCs w:val="21"/>
        </w:rPr>
        <w:t xml:space="preserve">Hand later courses a tested client configuration that trusts only SBD-REPO01 and the verified keys.</w:t>
      </w:r>
    </w:p>
    <w:p>
      <w:pPr>
        <w:pStyle w:val="Heading2"/>
        <w:keepNext/>
        <w:spacing w:after="100" w:before="200"/>
      </w:pPr>
      <w:r>
        <w:rPr>
          <w:rFonts w:ascii="Arial" w:cs="Arial" w:eastAsia="Arial" w:hAnsi="Arial"/>
          <w:b/>
          <w:bCs/>
          <w:color w:val="193448"/>
          <w:sz w:val="26"/>
          <w:szCs w:val="26"/>
        </w:rPr>
        <w:t xml:space="preserve">Systems in scope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SBD-REPO01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r>
        <w:br w:type="page"/>
      </w:r>
    </w:p>
    <w:p>
      <w:pPr>
        <w:spacing w:after="80" w:before="0" w:line="288" w:lineRule="auto"/>
      </w:pPr>
      <w:r>
        <w:rPr>
          <w:rFonts w:ascii="Arial" w:cs="Arial" w:eastAsia="Arial" w:hAnsi="Arial"/>
          <w:b/>
          <w:bCs/>
          <w:color w:val="20647C"/>
          <w:sz w:val="16"/>
          <w:szCs w:val="16"/>
        </w:rPr>
        <w:t xml:space="preserve">LESSON 01  /  ABOUT 25 MIN</w:t>
      </w:r>
    </w:p>
    <w:p>
      <w:pPr>
        <w:pStyle w:val="Heading1"/>
        <w:spacing w:after="120"/>
      </w:pPr>
      <w:bookmarkStart w:name="lesson-repo-design" w:id="3"/>
      <w:r>
        <w:rPr>
          <w:rFonts w:ascii="Arial" w:cs="Arial" w:eastAsia="Arial" w:hAnsi="Arial"/>
          <w:b/>
          <w:bCs/>
          <w:color w:val="193448"/>
          <w:sz w:val="40"/>
          <w:szCs w:val="40"/>
        </w:rPr>
        <w:t xml:space="preserve">Design the repository and its trust</w:t>
      </w:r>
      <w:bookmarkEnd w:id="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Before anything is mirrored, decide what SBD-REPO01 is for: the one approved source of operating-system packages for the domain-joined Linux servers, fed by dated snapshots whose upstream signing keys you verified first. Then place it on VLAN 70 and write its rows into the register.</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Define the repository's job, its consumers, and the one-source rule for Linux packages.</w:t>
      </w:r>
    </w:p>
    <w:p>
      <w:pPr>
        <w:pStyle w:val="ListParagraph"/>
        <w:numPr>
          <w:ilvl w:val="0"/>
          <w:numId w:val="3"/>
        </w:numPr>
        <w:spacing w:after="120" w:before="0" w:line="288" w:lineRule="auto"/>
      </w:pPr>
      <w:r>
        <w:rPr>
          <w:rFonts w:ascii="Arial" w:cs="Arial" w:eastAsia="Arial" w:hAnsi="Arial"/>
          <w:color w:val="526B7E"/>
          <w:sz w:val="21"/>
          <w:szCs w:val="21"/>
        </w:rPr>
        <w:t xml:space="preserve">Choose what is mirrored and verify the upstream signing keys that make it trustworthy.</w:t>
      </w:r>
    </w:p>
    <w:p>
      <w:pPr>
        <w:pStyle w:val="ListParagraph"/>
        <w:numPr>
          <w:ilvl w:val="0"/>
          <w:numId w:val="3"/>
        </w:numPr>
        <w:spacing w:after="120" w:before="0" w:line="288" w:lineRule="auto"/>
      </w:pPr>
      <w:r>
        <w:rPr>
          <w:rFonts w:ascii="Arial" w:cs="Arial" w:eastAsia="Arial" w:hAnsi="Arial"/>
          <w:color w:val="526B7E"/>
          <w:sz w:val="21"/>
          <w:szCs w:val="21"/>
        </w:rPr>
        <w:t xml:space="preserve">Place SBD-REPO01 and register every path it uses.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4"/>
        </w:numPr>
        <w:spacing w:after="120" w:before="0" w:line="288" w:lineRule="auto"/>
      </w:pPr>
      <w:r>
        <w:rPr>
          <w:rFonts w:ascii="Arial" w:cs="Arial" w:eastAsia="Arial" w:hAnsi="Arial"/>
          <w:color w:val="526B7E"/>
          <w:sz w:val="21"/>
          <w:szCs w:val="21"/>
        </w:rPr>
        <w:t xml:space="preserve">Write the repository's job: the only source of operating-system packages for the domain-joined Linux servers (SBD-SPLUNK01 in course 1.5, SBD-WEB01 in course 1.11, and SBD-NESSUS01 when course 1.10, coming soon, arrives) and for SBD-REPO01 itself. Application software, such as Splunk in course 1.5 and SCC for Linux in lesson 5, still arrives as hashed vendor media; anything else is a documented exception, never a second source.</w:t>
      </w:r>
    </w:p>
    <w:p>
      <w:pPr>
        <w:pStyle w:val="ListParagraph"/>
        <w:numPr>
          <w:ilvl w:val="0"/>
          <w:numId w:val="4"/>
        </w:numPr>
        <w:spacing w:after="120" w:before="0" w:line="288" w:lineRule="auto"/>
      </w:pPr>
      <w:r>
        <w:rPr>
          <w:rFonts w:ascii="Arial" w:cs="Arial" w:eastAsia="Arial" w:hAnsi="Arial"/>
          <w:color w:val="526B7E"/>
          <w:sz w:val="21"/>
          <w:szCs w:val="21"/>
        </w:rPr>
        <w:t xml:space="preserve">Choose one Red Hat Enterprise Linux–family distribution and major release for every Linux server, one with a published DISA STIG and a SCAP benchmark that SCC for Linux supports, so there is one mirror to feed and one benchmark to scan against. Mirror only its operating-system repositories for one architecture: BaseOS and AppStream. Third-party repositories stay out.</w:t>
      </w:r>
    </w:p>
    <w:p>
      <w:pPr>
        <w:pStyle w:val="ListParagraph"/>
        <w:numPr>
          <w:ilvl w:val="0"/>
          <w:numId w:val="4"/>
        </w:numPr>
        <w:spacing w:after="120" w:before="0" w:line="288" w:lineRule="auto"/>
      </w:pPr>
      <w:r>
        <w:rPr>
          <w:rFonts w:ascii="Arial" w:cs="Arial" w:eastAsia="Arial" w:hAnsi="Arial"/>
          <w:color w:val="526B7E"/>
          <w:sz w:val="21"/>
          <w:szCs w:val="21"/>
        </w:rPr>
        <w:t xml:space="preserve">Decide the trust anchor: the vendor's signing keys. Get each key file, read its fingerprint, and compare it with the vendor's published value through a second channel before anything is published; the fingerprints go into the snapshot catalog. Each published mirror is a dated snapshot, and that date is the repository's version.</w:t>
      </w:r>
    </w:p>
    <w:p>
      <w:pPr>
        <w:pStyle w:val="ListParagraph"/>
        <w:numPr>
          <w:ilvl w:val="0"/>
          <w:numId w:val="4"/>
        </w:numPr>
        <w:spacing w:after="120" w:before="0" w:line="288" w:lineRule="auto"/>
      </w:pPr>
      <w:r>
        <w:rPr>
          <w:rFonts w:ascii="Arial" w:cs="Arial" w:eastAsia="Arial" w:hAnsi="Arial"/>
          <w:color w:val="526B7E"/>
          <w:sz w:val="21"/>
          <w:szCs w:val="21"/>
        </w:rPr>
        <w:t xml:space="preserve">Place it as the System Hub does: SBD-REPO01 at 10.0.70.20 on VLAN 70, not domain-joined, administered over SSH 22 from SBD-ADMIN-SRV01 only (rule A02, Tier 1). Confirm the register rows: the Linux servers to REPO01 on HTTP 80 (F19), REPO01 to both domain controllers for DNS (F01), and REPO01's syslog over TLS to the collector (F07, enabled when course 1.3 builds it). Rule F09 lists only domain members for time, so add SBD-REPO01's own time row, to both controllers on UDP 123, with an owner and a reason, as course 1.1, part 3 planned.</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DNS Manager (dnsmgmt.msc)</w:t>
      </w:r>
    </w:p>
    <w:p>
      <w:pPr>
        <w:spacing w:after="160" w:before="0" w:line="288" w:lineRule="auto"/>
      </w:pPr>
      <w:r>
        <w:rPr>
          <w:rFonts w:ascii="Arial" w:cs="Arial" w:eastAsia="Arial" w:hAnsi="Arial"/>
          <w:color w:val="526B7E"/>
          <w:sz w:val="21"/>
          <w:szCs w:val="21"/>
        </w:rPr>
        <w:t xml:space="preserve">1. sbd.test: no SBD-REPO01 record exists yet.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gpg --show-keys for the upstream key fingerprints: no console shows them.</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start the evidence folder and confirm no record exists yet</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-Force C:\Evidence\linux-repository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SBD-REPO01.sbd.test -Server 10.0.10.10 -ErrorAction SilentlyContinue   # expected: no answer yet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the approved connected system: read each upstream signing key's fingerprint</w:t>
      </w:r>
    </w:p>
    <w:p>
      <w:pPr>
        <w:shd w:fill="F1F7FA" w:color="auto" w:val="clear"/>
        <w:spacing w:after="160" w:before="0" w:line="252" w:lineRule="auto"/>
        <w:ind w:left="160" w:right="160"/>
      </w:pPr>
      <w:r>
        <w:rPr>
          <w:rFonts w:ascii="Consolas" w:cs="Consolas" w:eastAsia="Consolas" w:hAnsi="Consolas"/>
          <w:color w:val="193448"/>
          <w:sz w:val="18"/>
          <w:szCs w:val="18"/>
        </w:rPr>
        <w:t xml:space="preserve">gpg --show-keys --with-fingerprint /etc/pki/rpm-gpg/RPM-GPG-KEY-redhat-release   # or the distribution's own key file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design names the consumers, the one distribution and the repositories mirrored; each upstream key's fingerprint matches the vendor's published value; and the register carries F19, F01, F07 and SBD-REPO01's added time row, each with an owner.</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repository design (job, consumers, distribution, repositories, snapshot naming), the verified key fingerprints with where you checked them, and the register rows that name SBD-REPO01.</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this course come before any Linux server is built?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One distribution, one mirror, one source of Linux packages.  Verified upstream keys are the trust anchor; the dated snapshot is the version.  REPO01's place and every path it uses are in the register, including its time row.</w:t>
      </w:r>
    </w:p>
    <w:p>
      <w:pPr>
        <w:spacing w:after="60" w:before="0" w:line="288" w:lineRule="auto"/>
      </w:pPr>
      <w:hyperlink w:history="1" r:id="rIdsfqkmb7tndi-kmiu6p4ea">
        <w:r>
          <w:rPr>
            <w:rFonts w:ascii="Arial" w:cs="Arial" w:eastAsia="Arial" w:hAnsi="Arial"/>
            <w:color w:val="20647C"/>
            <w:sz w:val="18"/>
            <w:szCs w:val="18"/>
            <w:u w:val="single"/>
          </w:rPr>
          <w:t xml:space="preserve">Red Hat · Managing software with the DNF tool</w:t>
        </w:r>
      </w:hyperlink>
    </w:p>
    <w:p>
      <w:pPr>
        <w:spacing w:after="60" w:before="0" w:line="288" w:lineRule="auto"/>
      </w:pPr>
      <w:hyperlink w:history="1" r:id="rId10">
        <w:r>
          <w:rPr>
            <w:rFonts w:ascii="Arial" w:cs="Arial" w:eastAsia="Arial" w:hAnsi="Arial"/>
            <w:color w:val="20647C"/>
            <w:sz w:val="18"/>
            <w:szCs w:val="18"/>
            <w:u w:val="single"/>
          </w:rPr>
          <w:t xml:space="preserve">Red Hat · Product signing keys</w:t>
        </w:r>
      </w:hyperlink>
    </w:p>
    <w:p>
      <w:pPr>
        <w:spacing w:after="60" w:before="0" w:line="288" w:lineRule="auto"/>
      </w:pPr>
      <w:hyperlink w:history="1" r:id="rId0rlepv-_yj8chejpt-wox">
        <w:r>
          <w:rPr>
            <w:rFonts w:ascii="Arial" w:cs="Arial" w:eastAsia="Arial" w:hAnsi="Arial"/>
            <w:color w:val="20647C"/>
            <w:sz w:val="18"/>
            <w:szCs w:val="18"/>
            <w:u w:val="single"/>
          </w:rPr>
          <w:t xml:space="preserve">NIST · SP 800-53 Rev. 5 security controls</w:t>
        </w:r>
      </w:hyperlink>
    </w:p>
    <w:p>
      <w:r>
        <w:br w:type="page"/>
      </w:r>
    </w:p>
    <w:p>
      <w:pPr>
        <w:spacing w:after="80" w:before="0" w:line="288" w:lineRule="auto"/>
      </w:pPr>
      <w:r>
        <w:rPr>
          <w:rFonts w:ascii="Arial" w:cs="Arial" w:eastAsia="Arial" w:hAnsi="Arial"/>
          <w:b/>
          <w:bCs/>
          <w:color w:val="20647C"/>
          <w:sz w:val="16"/>
          <w:szCs w:val="16"/>
        </w:rPr>
        <w:t xml:space="preserve">LESSON 02  /  ABOUT 40 MIN</w:t>
      </w:r>
    </w:p>
    <w:p>
      <w:pPr>
        <w:pStyle w:val="Heading1"/>
        <w:spacing w:after="120"/>
      </w:pPr>
      <w:bookmarkStart w:name="lesson-repo-build" w:id="4"/>
      <w:r>
        <w:rPr>
          <w:rFonts w:ascii="Arial" w:cs="Arial" w:eastAsia="Arial" w:hAnsi="Arial"/>
          <w:b/>
          <w:bCs/>
          <w:color w:val="193448"/>
          <w:sz w:val="40"/>
          <w:szCs w:val="40"/>
        </w:rPr>
        <w:t xml:space="preserve">Build and harden SBD-REPO01</w:t>
      </w:r>
      <w:bookmarkEnd w:id="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Build SBD-REPO01 as a minimal Linux server that does one job: answer package requests on TCP 80 and accept administration on SSH from one seat. Every other service, listener and account is left out.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Install the server with its static address and DNS record, course 1.1's chrony file, and the part 6 root in its trust store.</w:t>
      </w:r>
    </w:p>
    <w:p>
      <w:pPr>
        <w:pStyle w:val="ListParagraph"/>
        <w:numPr>
          <w:ilvl w:val="0"/>
          <w:numId w:val="3"/>
        </w:numPr>
        <w:spacing w:after="120" w:before="0" w:line="288" w:lineRule="auto"/>
      </w:pPr>
      <w:r>
        <w:rPr>
          <w:rFonts w:ascii="Arial" w:cs="Arial" w:eastAsia="Arial" w:hAnsi="Arial"/>
          <w:color w:val="526B7E"/>
          <w:sz w:val="21"/>
          <w:szCs w:val="21"/>
        </w:rPr>
        <w:t xml:space="preserve">Restrict administration to named local accounts over SSH from SBD-ADMIN-SRV01.</w:t>
      </w:r>
    </w:p>
    <w:p>
      <w:pPr>
        <w:pStyle w:val="ListParagraph"/>
        <w:numPr>
          <w:ilvl w:val="0"/>
          <w:numId w:val="3"/>
        </w:numPr>
        <w:spacing w:after="120" w:before="0" w:line="288" w:lineRule="auto"/>
      </w:pPr>
      <w:r>
        <w:rPr>
          <w:rFonts w:ascii="Arial" w:cs="Arial" w:eastAsia="Arial" w:hAnsi="Arial"/>
          <w:color w:val="526B7E"/>
          <w:sz w:val="21"/>
          <w:szCs w:val="21"/>
        </w:rPr>
        <w:t xml:space="preserve">Serve only the repository directory from a minimal web server behind a host firewall that mirrors the register.</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5"/>
        </w:numPr>
        <w:spacing w:after="120" w:before="0" w:line="288" w:lineRule="auto"/>
      </w:pPr>
      <w:r>
        <w:rPr>
          <w:rFonts w:ascii="Arial" w:cs="Arial" w:eastAsia="Arial" w:hAnsi="Arial"/>
          <w:color w:val="526B7E"/>
          <w:sz w:val="21"/>
          <w:szCs w:val="21"/>
        </w:rPr>
        <w:t xml:space="preserve">Install the chosen distribution's minimal server profile from install media whose hash matches the vendor's published checksum, with a separate file system mounted at /srv, sized for at least two snapshots plus growth: /srv/repo is the web root, /srv/incoming receives each crossing, and /srv/repo-records holds the catalog. Set the name SBD-REPO01.sbd.test and the static address 10.0.70.20/24, with the core's VLAN 70 interface (10.0.70.1 in this sample) as gateway and both domain controllers as DNS servers. Because REPO01 cannot register itself in DNS, the DNS owner adds its A record (and PTR, if the reverse zone exists) from AdminJumpBox01. Install only from that verified media until SBD-REPO01 serves its own snapshot; if the image lacks a package this lesson needs, such as chrony or the web server, bring it signature-checked with the first crossing (lesson 3) and install it from that copy.</w:t>
      </w:r>
    </w:p>
    <w:p>
      <w:pPr>
        <w:pStyle w:val="ListParagraph"/>
        <w:numPr>
          <w:ilvl w:val="0"/>
          <w:numId w:val="5"/>
        </w:numPr>
        <w:spacing w:after="120" w:before="0" w:line="288" w:lineRule="auto"/>
      </w:pPr>
      <w:r>
        <w:rPr>
          <w:rFonts w:ascii="Arial" w:cs="Arial" w:eastAsia="Arial" w:hAnsi="Arial"/>
          <w:color w:val="526B7E"/>
          <w:sz w:val="21"/>
          <w:szCs w:val="21"/>
        </w:rPr>
        <w:t xml:space="preserve">Apply course 1.1's chrony file before the first package update, and turn off the hypervisor's time synchronization for the VM, so the domain controllers are its only clock: /etc/chrony.conf names only the two controllers, server SBD-DC01.sbd.test iburst and server SBD-DC02.sbd.test iburst, with maxdistance 16 and no pool, other server, sourcedir or allow line, and reaches both controllers over the time row added in lesson 1. Check that chronyc sources shows one controller selected (^*) and the other usable, with a small, steady offset; the maxdistance line is what admits controllers that serve their own clock, as part 3 explains.</w:t>
      </w:r>
    </w:p>
    <w:p>
      <w:pPr>
        <w:pStyle w:val="ListParagraph"/>
        <w:numPr>
          <w:ilvl w:val="0"/>
          <w:numId w:val="5"/>
        </w:numPr>
        <w:spacing w:after="120" w:before="0" w:line="288" w:lineRule="auto"/>
      </w:pPr>
      <w:r>
        <w:rPr>
          <w:rFonts w:ascii="Arial" w:cs="Arial" w:eastAsia="Arial" w:hAnsi="Arial"/>
          <w:color w:val="526B7E"/>
          <w:sz w:val="21"/>
          <w:szCs w:val="21"/>
        </w:rPr>
        <w:t xml:space="preserve">Create a named local account for each administrator in one admin group with sudo, lock root's password, and copy each administrator's SSH public key from SBD-ADMIN-SRV01. In a drop-in that sorts before the distribution's own (for example /etc/ssh/sshd_config.d/10-sbd.conf, because the first value read wins), set PermitRootLogin no, PasswordAuthentication no and AllowGroups to that group. Over your first SSH session, add the course 1.1 root certificate to the system trust store, because a server outside the domain gets it from no Group Policy: export it from SBD-ADMIN-SRV01's Trusted Root store, check its SHA-256 against the hash part 6 recorded, copy it across, place it in /etc/pki/ca-trust/source/anchors and run update-ca-trust, ready for course 1.3's syslog over TLS.</w:t>
      </w:r>
    </w:p>
    <w:p>
      <w:pPr>
        <w:pStyle w:val="ListParagraph"/>
        <w:numPr>
          <w:ilvl w:val="0"/>
          <w:numId w:val="5"/>
        </w:numPr>
        <w:spacing w:after="120" w:before="0" w:line="288" w:lineRule="auto"/>
      </w:pPr>
      <w:r>
        <w:rPr>
          <w:rFonts w:ascii="Arial" w:cs="Arial" w:eastAsia="Arial" w:hAnsi="Arial"/>
          <w:color w:val="526B7E"/>
          <w:sz w:val="21"/>
          <w:szCs w:val="21"/>
        </w:rPr>
        <w:t xml:space="preserve">Install Apache (httpd) and give it one site: Listen 10.0.70.20:80, DocumentRoot /srv/repo, Options FollowSymLinks with no Indexes, AllowOverride None, only GET and HEAD allowed, everything outside /srv/repo denied, ServerTokens Prod, ServerSignature Off and TraceEnable Off. Remove the welcome page, autoindex and user directories; with SELinux enforcing, label /srv/repo httpd_sys_content_t with semanage fcontext so restorecon keeps it. The repository files stay owned by root and read-only to the web server.</w:t>
      </w:r>
    </w:p>
    <w:p>
      <w:pPr>
        <w:pStyle w:val="ListParagraph"/>
        <w:numPr>
          <w:ilvl w:val="0"/>
          <w:numId w:val="5"/>
        </w:numPr>
        <w:spacing w:after="120" w:before="0" w:line="288" w:lineRule="auto"/>
      </w:pPr>
      <w:r>
        <w:rPr>
          <w:rFonts w:ascii="Arial" w:cs="Arial" w:eastAsia="Arial" w:hAnsi="Arial"/>
          <w:color w:val="526B7E"/>
          <w:sz w:val="21"/>
          <w:szCs w:val="21"/>
        </w:rPr>
        <w:t xml:space="preserve">Make the host firewall the register's copy. With firewalld, create a zone for 10.0.60.20 that allows only ssh and a zone for SBD-SPLUNK01, SBD-NESSUS01 and SBD-WEB01 (10.0.50.10, 10.0.50.20, 10.0.40.40) that allows only http, with no services left in the default zone. Adding those consumers now, before they exist, is safe because F19 already approves them.</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hostnamectl; ip -4 addr show</w:t>
      </w:r>
    </w:p>
    <w:p>
      <w:pPr>
        <w:shd w:fill="F1F7FA" w:color="auto" w:val="clear"/>
        <w:spacing w:after="0" w:before="0" w:line="252" w:lineRule="auto"/>
        <w:ind w:left="160" w:right="160"/>
      </w:pPr>
      <w:r>
        <w:rPr>
          <w:rFonts w:ascii="Consolas" w:cs="Consolas" w:eastAsia="Consolas" w:hAnsi="Consolas"/>
          <w:color w:val="193448"/>
          <w:sz w:val="18"/>
          <w:szCs w:val="18"/>
        </w:rPr>
        <w:t xml:space="preserve">grep -E '^(pool|server|sourcedir|allow|maxdistance)' /etc/chrony.conf   # both controllers and maxdistance 16, nothing else</w:t>
      </w:r>
    </w:p>
    <w:p>
      <w:pPr>
        <w:shd w:fill="F1F7FA" w:color="auto" w:val="clear"/>
        <w:spacing w:after="0" w:before="0" w:line="252" w:lineRule="auto"/>
        <w:ind w:left="160" w:right="160"/>
      </w:pPr>
      <w:r>
        <w:rPr>
          <w:rFonts w:ascii="Consolas" w:cs="Consolas" w:eastAsia="Consolas" w:hAnsi="Consolas"/>
          <w:color w:val="193448"/>
          <w:sz w:val="18"/>
          <w:szCs w:val="18"/>
        </w:rPr>
        <w:t xml:space="preserve">chronyc sources -v; chronyc tracking   # ^* one controller, ^+ or ^- the other; System time offset small and steady</w:t>
      </w:r>
    </w:p>
    <w:p>
      <w:pPr>
        <w:shd w:fill="F1F7FA" w:color="auto" w:val="clear"/>
        <w:spacing w:after="0" w:before="0" w:line="252" w:lineRule="auto"/>
        <w:ind w:left="160" w:right="160"/>
      </w:pPr>
      <w:r>
        <w:rPr>
          <w:rFonts w:ascii="Consolas" w:cs="Consolas" w:eastAsia="Consolas" w:hAnsi="Consolas"/>
          <w:color w:val="193448"/>
          <w:sz w:val="18"/>
          <w:szCs w:val="18"/>
        </w:rPr>
        <w:t xml:space="preserve">sshd -T | grep -Ei '^(permitrootlogin|passwordauthentication|allowgroups) '</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export the course 1.1 root and compare its hash with part 6's record, then copy it over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Cert:\LocalMachine\Root | Where-Object Subject -like '*&lt;root CA name&gt;*' | Export-Certificate -FilePath C:\Evidence\linux-repository\sbd-root.cer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-Algorithm SHA256 C:\Evidence\linux-repository\sbd-root.cer</w:t>
      </w:r>
    </w:p>
    <w:p>
      <w:pPr>
        <w:shd w:fill="F1F7FA" w:color="auto" w:val="clear"/>
        <w:spacing w:after="0" w:before="0" w:line="252" w:lineRule="auto"/>
        <w:ind w:left="160" w:right="160"/>
      </w:pPr>
      <w:r>
        <w:rPr>
          <w:rFonts w:ascii="Consolas" w:cs="Consolas" w:eastAsia="Consolas" w:hAnsi="Consolas"/>
          <w:color w:val="193448"/>
          <w:sz w:val="18"/>
          <w:szCs w:val="18"/>
        </w:rPr>
        <w:t xml:space="preserve">scp C:\Evidence\linux-repository\sbd-root.cer &lt;your-account&gt;@SBD-REPO01.sbd.test:/tmp/</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SBD-REPO01: the same fingerprint, then the system trust store</w:t>
      </w:r>
    </w:p>
    <w:p>
      <w:pPr>
        <w:shd w:fill="F1F7FA" w:color="auto" w:val="clear"/>
        <w:spacing w:after="0" w:before="0" w:line="252" w:lineRule="auto"/>
        <w:ind w:left="160" w:right="160"/>
      </w:pPr>
      <w:r>
        <w:rPr>
          <w:rFonts w:ascii="Consolas" w:cs="Consolas" w:eastAsia="Consolas" w:hAnsi="Consolas"/>
          <w:color w:val="193448"/>
          <w:sz w:val="18"/>
          <w:szCs w:val="18"/>
        </w:rPr>
        <w:t xml:space="preserve">openssl x509 -inform der -in /tmp/sbd-root.cer -noout -fingerprint -sha256</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cp /tmp/sbd-root.cer /etc/pki/ca-trust/source/anchors/ &amp;&amp; sudo update-ca-trust</w:t>
      </w:r>
    </w:p>
    <w:p>
      <w:pPr>
        <w:shd w:fill="F1F7FA" w:color="auto" w:val="clear"/>
        <w:spacing w:after="0" w:before="0" w:line="252" w:lineRule="auto"/>
        <w:ind w:left="160" w:right="160"/>
      </w:pPr>
      <w:r>
        <w:rPr>
          <w:rFonts w:ascii="Consolas" w:cs="Consolas" w:eastAsia="Consolas" w:hAnsi="Consolas"/>
          <w:color w:val="193448"/>
          <w:sz w:val="18"/>
          <w:szCs w:val="18"/>
        </w:rPr>
        <w:t xml:space="preserve">trust list --filter=ca-anchors | grep -i '&lt;root CA name&gt;'   # expected: the SBD root</w:t>
      </w:r>
    </w:p>
    <w:p>
      <w:pPr>
        <w:shd w:fill="F1F7FA" w:color="auto" w:val="clear"/>
        <w:spacing w:after="0" w:before="0" w:line="252" w:lineRule="auto"/>
        <w:ind w:left="160" w:right="160"/>
      </w:pPr>
      <w:r>
        <w:rPr>
          <w:rFonts w:ascii="Consolas" w:cs="Consolas" w:eastAsia="Consolas" w:hAnsi="Consolas"/>
          <w:color w:val="193448"/>
          <w:sz w:val="18"/>
          <w:szCs w:val="18"/>
        </w:rPr>
        <w:t xml:space="preserve">apachectl -S        # expected: one site on 10.0.70.20:80</w:t>
      </w:r>
    </w:p>
    <w:p>
      <w:pPr>
        <w:shd w:fill="F1F7FA" w:color="auto" w:val="clear"/>
        <w:spacing w:after="0" w:before="0" w:line="252" w:lineRule="auto"/>
        <w:ind w:left="160" w:right="160"/>
      </w:pPr>
      <w:r>
        <w:rPr>
          <w:rFonts w:ascii="Consolas" w:cs="Consolas" w:eastAsia="Consolas" w:hAnsi="Consolas"/>
          <w:color w:val="193448"/>
          <w:sz w:val="18"/>
          <w:szCs w:val="18"/>
        </w:rPr>
        <w:t xml:space="preserve">ss -tlnp            # expected: 22 and 80, plus loopback-only listeners, if any</w:t>
      </w:r>
    </w:p>
    <w:p>
      <w:pPr>
        <w:shd w:fill="F1F7FA" w:color="auto" w:val="clear"/>
        <w:spacing w:after="0" w:before="0" w:line="252" w:lineRule="auto"/>
        <w:ind w:left="160" w:right="160"/>
      </w:pPr>
      <w:r>
        <w:rPr>
          <w:rFonts w:ascii="Consolas" w:cs="Consolas" w:eastAsia="Consolas" w:hAnsi="Consolas"/>
          <w:color w:val="193448"/>
          <w:sz w:val="18"/>
          <w:szCs w:val="18"/>
        </w:rPr>
        <w:t xml:space="preserve">firewall-cmd --get-active-zones</w:t>
      </w:r>
    </w:p>
    <w:p>
      <w:pPr>
        <w:shd w:fill="F1F7FA" w:color="auto" w:val="clear"/>
        <w:spacing w:after="0" w:before="0" w:line="252" w:lineRule="auto"/>
        <w:ind w:left="160" w:right="160"/>
      </w:pPr>
      <w:r>
        <w:rPr>
          <w:rFonts w:ascii="Consolas" w:cs="Consolas" w:eastAsia="Consolas" w:hAnsi="Consolas"/>
          <w:color w:val="193448"/>
          <w:sz w:val="18"/>
          <w:szCs w:val="18"/>
        </w:rPr>
        <w:t xml:space="preserve">firewall-cmd --list-all --zone=public   # expected: no services</w:t>
      </w:r>
    </w:p>
    <w:p>
      <w:pPr>
        <w:shd w:fill="F1F7FA" w:color="auto" w:val="clear"/>
        <w:spacing w:after="160" w:before="0" w:line="252" w:lineRule="auto"/>
        <w:ind w:left="160" w:right="160"/>
      </w:pPr>
      <w:r>
        <w:rPr>
          <w:rFonts w:ascii="Consolas" w:cs="Consolas" w:eastAsia="Consolas" w:hAnsi="Consolas"/>
          <w:color w:val="193448"/>
          <w:sz w:val="18"/>
          <w:szCs w:val="18"/>
        </w:rPr>
        <w:t xml:space="preserve">curl -sI http://SBD-REPO01.sbd.test/ | head -1   # expected: 403, no directory listing</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SBD-REPO01 is a Linux server with no desktop: hostnamectl, chrony and the firewall are checked at its shell.</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SBD-REPO01 resolves to 10.0.70.20 and, with course 1.1's chrony file and the hypervisor's time synchronization off, syncs from a domain controller with a small, stable offset; sshd refuses root and passwords and admits only the admin group; the system trust store holds the part 6 root, its hash matching part 6's record; only TCP 22 and 80 listen; the firewall admits SSH from 10.0.60.20 alone and HTTP from the three registered consumers alone; and the web root returns 403 instead of a listing.</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install media hash, the chrony file with its sources and tracking output, the root certificate's hash compared with course 1.1's record, the effective sshd settings, the Apache site and listener output, the firewall zones, and the administrator account list (names only, no keys or passwords).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chrony on SBD-REPO01 point at both domain controllers?</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 minimal install: static address, DNS record, and time from both controllers through course 1.1's chrony file.  Named accounts, keys only, SSH from one seat, and the SBD root trusted.  One web site, one directory, and a firewall that matches the register.</w:t>
      </w:r>
    </w:p>
    <w:p>
      <w:pPr>
        <w:spacing w:after="60" w:before="0" w:line="288" w:lineRule="auto"/>
      </w:pPr>
      <w:hyperlink w:history="1" r:id="rIdnwd2fhnx8gkwbedmtzrcb">
        <w:r>
          <w:rPr>
            <w:rFonts w:ascii="Arial" w:cs="Arial" w:eastAsia="Arial" w:hAnsi="Arial"/>
            <w:color w:val="20647C"/>
            <w:sz w:val="18"/>
            <w:szCs w:val="18"/>
            <w:u w:val="single"/>
          </w:rPr>
          <w:t xml:space="preserve">Red Hat · Using shared system certificates</w:t>
        </w:r>
      </w:hyperlink>
    </w:p>
    <w:p>
      <w:pPr>
        <w:spacing w:after="60" w:before="0" w:line="288" w:lineRule="auto"/>
      </w:pPr>
      <w:hyperlink w:history="1" r:id="rId9">
        <w:r>
          <w:rPr>
            <w:rFonts w:ascii="Arial" w:cs="Arial" w:eastAsia="Arial" w:hAnsi="Arial"/>
            <w:color w:val="20647C"/>
            <w:sz w:val="18"/>
            <w:szCs w:val="18"/>
            <w:u w:val="single"/>
          </w:rPr>
          <w:t xml:space="preserve">Apache HTTP Server 2.4 · Security tips</w:t>
        </w:r>
      </w:hyperlink>
    </w:p>
    <w:p>
      <w:pPr>
        <w:spacing w:after="60" w:before="0" w:line="288" w:lineRule="auto"/>
      </w:pPr>
      <w:hyperlink w:history="1" r:id="rId11">
        <w:r>
          <w:rPr>
            <w:rFonts w:ascii="Arial" w:cs="Arial" w:eastAsia="Arial" w:hAnsi="Arial"/>
            <w:color w:val="20647C"/>
            <w:sz w:val="18"/>
            <w:szCs w:val="18"/>
            <w:u w:val="single"/>
          </w:rPr>
          <w:t xml:space="preserve">OpenSSH · sshd_config(5)</w:t>
        </w:r>
      </w:hyperlink>
    </w:p>
    <w:p>
      <w:pPr>
        <w:spacing w:after="60" w:before="0" w:line="288" w:lineRule="auto"/>
      </w:pPr>
      <w:hyperlink w:history="1" r:id="rId12">
        <w:r>
          <w:rPr>
            <w:rFonts w:ascii="Arial" w:cs="Arial" w:eastAsia="Arial" w:hAnsi="Arial"/>
            <w:color w:val="20647C"/>
            <w:sz w:val="18"/>
            <w:szCs w:val="18"/>
            <w:u w:val="single"/>
          </w:rPr>
          <w:t xml:space="preserve">chrony · chrony.conf(5)</w:t>
        </w:r>
      </w:hyperlink>
    </w:p>
    <w:p>
      <w:pPr>
        <w:spacing w:after="60" w:before="0" w:line="288" w:lineRule="auto"/>
      </w:pPr>
      <w:hyperlink w:history="1" r:id="rId13">
        <w:r>
          <w:rPr>
            <w:rFonts w:ascii="Arial" w:cs="Arial" w:eastAsia="Arial" w:hAnsi="Arial"/>
            <w:color w:val="20647C"/>
            <w:sz w:val="18"/>
            <w:szCs w:val="18"/>
            <w:u w:val="single"/>
          </w:rPr>
          <w:t xml:space="preserve">firewalld · documentation</w:t>
        </w:r>
      </w:hyperlink>
    </w:p>
    <w:p>
      <w:pPr>
        <w:spacing w:after="60" w:before="0" w:line="288" w:lineRule="auto"/>
      </w:pPr>
      <w:hyperlink w:history="1" r:id="rId14">
        <w:r>
          <w:rPr>
            <w:rFonts w:ascii="Arial" w:cs="Arial" w:eastAsia="Arial" w:hAnsi="Arial"/>
            <w:color w:val="20647C"/>
            <w:sz w:val="18"/>
            <w:szCs w:val="18"/>
            <w:u w:val="single"/>
          </w:rPr>
          <w:t xml:space="preserve">Microsoft · Add-DnsServerResourceRecordA</w:t>
        </w:r>
      </w:hyperlink>
    </w:p>
    <w:p>
      <w:pPr>
        <w:spacing w:after="60" w:before="0" w:line="288" w:lineRule="auto"/>
      </w:pPr>
      <w:hyperlink w:history="1" r:id="rId15">
        <w:r>
          <w:rPr>
            <w:rFonts w:ascii="Arial" w:cs="Arial" w:eastAsia="Arial" w:hAnsi="Arial"/>
            <w:color w:val="20647C"/>
            <w:sz w:val="18"/>
            <w:szCs w:val="18"/>
            <w:u w:val="single"/>
          </w:rPr>
          <w:t xml:space="preserve">Microsoft · Export-Certificate</w:t>
        </w:r>
      </w:hyperlink>
    </w:p>
    <w:p>
      <w:pPr>
        <w:spacing w:after="60" w:before="0" w:line="288" w:lineRule="auto"/>
      </w:pPr>
      <w:hyperlink w:history="1" r:id="rId16">
        <w:r>
          <w:rPr>
            <w:rFonts w:ascii="Arial" w:cs="Arial" w:eastAsia="Arial" w:hAnsi="Arial"/>
            <w:color w:val="20647C"/>
            <w:sz w:val="18"/>
            <w:szCs w:val="18"/>
            <w:u w:val="single"/>
          </w:rPr>
          <w:t xml:space="preserve">NIST · SP 800-53 Rev. 5 security controls</w:t>
        </w:r>
      </w:hyperlink>
    </w:p>
    <w:p>
      <w:r>
        <w:br w:type="page"/>
      </w:r>
    </w:p>
    <w:p>
      <w:pPr>
        <w:spacing w:after="80" w:before="0" w:line="288" w:lineRule="auto"/>
      </w:pPr>
      <w:r>
        <w:rPr>
          <w:rFonts w:ascii="Arial" w:cs="Arial" w:eastAsia="Arial" w:hAnsi="Arial"/>
          <w:b/>
          <w:bCs/>
          <w:color w:val="20647C"/>
          <w:sz w:val="16"/>
          <w:szCs w:val="16"/>
        </w:rPr>
        <w:t xml:space="preserve">LESSON 03  /  ABOUT 35 MIN</w:t>
      </w:r>
    </w:p>
    <w:p>
      <w:pPr>
        <w:pStyle w:val="Heading1"/>
        <w:spacing w:after="120"/>
      </w:pPr>
      <w:bookmarkStart w:name="lesson-repo" w:id="5"/>
      <w:r>
        <w:rPr>
          <w:rFonts w:ascii="Arial" w:cs="Arial" w:eastAsia="Arial" w:hAnsi="Arial"/>
          <w:b/>
          <w:bCs/>
          <w:color w:val="193448"/>
          <w:sz w:val="40"/>
          <w:szCs w:val="40"/>
        </w:rPr>
        <w:t xml:space="preserve">Mirror, verify, and publish a snapshot</w:t>
      </w:r>
      <w:bookmarkEnd w:id="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repository's content crosses the boundary like everything else: mirrored on the connected side, hashed, carried across, and checked twice on arrival, once against the hash manifest and once against the vendor's signatures. Only then is it published as a dated snapshot and entered in the catalog.</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Mirror the approved repositories with their signatures checked on the connected side.</w:t>
      </w:r>
    </w:p>
    <w:p>
      <w:pPr>
        <w:pStyle w:val="ListParagraph"/>
        <w:numPr>
          <w:ilvl w:val="0"/>
          <w:numId w:val="3"/>
        </w:numPr>
        <w:spacing w:after="120" w:before="0" w:line="288" w:lineRule="auto"/>
      </w:pPr>
      <w:r>
        <w:rPr>
          <w:rFonts w:ascii="Arial" w:cs="Arial" w:eastAsia="Arial" w:hAnsi="Arial"/>
          <w:color w:val="526B7E"/>
          <w:sz w:val="21"/>
          <w:szCs w:val="21"/>
        </w:rPr>
        <w:t xml:space="preserve">Carry the set across and verify both its hashes and its signatures before publishing.</w:t>
      </w:r>
    </w:p>
    <w:p>
      <w:pPr>
        <w:pStyle w:val="ListParagraph"/>
        <w:numPr>
          <w:ilvl w:val="0"/>
          <w:numId w:val="3"/>
        </w:numPr>
        <w:spacing w:after="120" w:before="0" w:line="288" w:lineRule="auto"/>
      </w:pPr>
      <w:r>
        <w:rPr>
          <w:rFonts w:ascii="Arial" w:cs="Arial" w:eastAsia="Arial" w:hAnsi="Arial"/>
          <w:color w:val="526B7E"/>
          <w:sz w:val="21"/>
          <w:szCs w:val="21"/>
        </w:rPr>
        <w:t xml:space="preserve">Publish a dated snapshot and record it in the snapshot catalog.</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6"/>
        </w:numPr>
        <w:spacing w:after="120" w:before="0" w:line="288" w:lineRule="auto"/>
      </w:pPr>
      <w:r>
        <w:rPr>
          <w:rFonts w:ascii="Arial" w:cs="Arial" w:eastAsia="Arial" w:hAnsi="Arial"/>
          <w:color w:val="526B7E"/>
          <w:sz w:val="21"/>
          <w:szCs w:val="21"/>
        </w:rPr>
        <w:t xml:space="preserve">On the approved connected system, mirror into a dated directory. From a registered system of the same release, run dnf reposync with --download-metadata, which keeps the vendor's own repository metadata (including groups and modules) so the copy is usable as a repository as it stands, and --gpgcheck, which deletes any package whose signature fails and exits non-zero.</w:t>
      </w:r>
    </w:p>
    <w:p>
      <w:pPr>
        <w:pStyle w:val="ListParagraph"/>
        <w:numPr>
          <w:ilvl w:val="0"/>
          <w:numId w:val="6"/>
        </w:numPr>
        <w:spacing w:after="120" w:before="0" w:line="288" w:lineRule="auto"/>
      </w:pPr>
      <w:r>
        <w:rPr>
          <w:rFonts w:ascii="Arial" w:cs="Arial" w:eastAsia="Arial" w:hAnsi="Arial"/>
          <w:color w:val="526B7E"/>
          <w:sz w:val="21"/>
          <w:szCs w:val="21"/>
        </w:rPr>
        <w:t xml:space="preserve">If you trim the set instead of mirroring it whole, the vendor metadata no longer matches the files: rebuild it with createrepo_c (and add module metadata back with modifyrepo_c) and rely on gpgcheck on every client, because your rebuilt metadata carries no vendor signature. Then write a SHA-256 manifest of every file, hash the manifest itself, and carry both across under the course 1.1 media procedure.</w:t>
      </w:r>
    </w:p>
    <w:p>
      <w:pPr>
        <w:pStyle w:val="ListParagraph"/>
        <w:numPr>
          <w:ilvl w:val="0"/>
          <w:numId w:val="6"/>
        </w:numPr>
        <w:spacing w:after="120" w:before="0" w:line="288" w:lineRule="auto"/>
      </w:pPr>
      <w:r>
        <w:rPr>
          <w:rFonts w:ascii="Arial" w:cs="Arial" w:eastAsia="Arial" w:hAnsi="Arial"/>
          <w:color w:val="526B7E"/>
          <w:sz w:val="21"/>
          <w:szCs w:val="21"/>
        </w:rPr>
        <w:t xml:space="preserve">On SBD-REPO01, copy the set and its manifest into /srv/incoming, outside the web root, and check the set against the manifest. Then verify signatures independently of the connected side: rpm -K on every package, against the keys verified in lesson 1 (rpm --import those key files first if rpm -q gpg-pubkey does not list them). One failure stops publication and becomes a finding.</w:t>
      </w:r>
    </w:p>
    <w:p>
      <w:pPr>
        <w:pStyle w:val="ListParagraph"/>
        <w:numPr>
          <w:ilvl w:val="0"/>
          <w:numId w:val="6"/>
        </w:numPr>
        <w:spacing w:after="120" w:before="0" w:line="288" w:lineRule="auto"/>
      </w:pPr>
      <w:r>
        <w:rPr>
          <w:rFonts w:ascii="Arial" w:cs="Arial" w:eastAsia="Arial" w:hAnsi="Arial"/>
          <w:color w:val="526B7E"/>
          <w:sz w:val="21"/>
          <w:szCs w:val="21"/>
        </w:rPr>
        <w:t xml:space="preserve">Publish: move the set to /srv/repo/snapshots/&lt;date&gt; (a rename on the same file system), restore its SELinux labels, and switch the current link to it with an atomic rename so clients never see a half-copied mix. The previous snapshot stays in place for rollback.</w:t>
      </w:r>
    </w:p>
    <w:p>
      <w:pPr>
        <w:pStyle w:val="ListParagraph"/>
        <w:numPr>
          <w:ilvl w:val="0"/>
          <w:numId w:val="6"/>
        </w:numPr>
        <w:spacing w:after="120" w:before="0" w:line="288" w:lineRule="auto"/>
      </w:pPr>
      <w:r>
        <w:rPr>
          <w:rFonts w:ascii="Arial" w:cs="Arial" w:eastAsia="Arial" w:hAnsi="Arial"/>
          <w:color w:val="526B7E"/>
          <w:sz w:val="21"/>
          <w:szCs w:val="21"/>
        </w:rPr>
        <w:t xml:space="preserve">Add the snapshot to the catalog in /srv/repo-records, outside the web root: date, repositories, upstream key fingerprints, manifest hash, transfer record, who published it, and its status (current, previous or retired). Copy the catalog and manifest to C:\Evidence\linux-repository on SBD-ADMIN-SRV01 and hash them.</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Connected side: keep vendor metadata, delete anything whose signature fails</w:t>
      </w:r>
    </w:p>
    <w:p>
      <w:pPr>
        <w:shd w:fill="F1F7FA" w:color="auto" w:val="clear"/>
        <w:spacing w:after="0" w:before="0" w:line="252" w:lineRule="auto"/>
        <w:ind w:left="160" w:right="160"/>
      </w:pPr>
      <w:r>
        <w:rPr>
          <w:rFonts w:ascii="Consolas" w:cs="Consolas" w:eastAsia="Consolas" w:hAnsi="Consolas"/>
          <w:color w:val="193448"/>
          <w:sz w:val="18"/>
          <w:szCs w:val="18"/>
        </w:rPr>
        <w:t xml:space="preserve">dnf reposync --repoid=&lt;baseos-repo-id&gt; --repoid=&lt;appstream-repo-id&gt; --download-metadata --gpgcheck -p /srv/stage/2026-10-13</w:t>
      </w:r>
    </w:p>
    <w:p>
      <w:pPr>
        <w:shd w:fill="F1F7FA" w:color="auto" w:val="clear"/>
        <w:spacing w:after="0" w:before="0" w:line="252" w:lineRule="auto"/>
        <w:ind w:left="160" w:right="160"/>
      </w:pPr>
      <w:r>
        <w:rPr>
          <w:rFonts w:ascii="Consolas" w:cs="Consolas" w:eastAsia="Consolas" w:hAnsi="Consolas"/>
          <w:color w:val="193448"/>
          <w:sz w:val="18"/>
          <w:szCs w:val="18"/>
        </w:rPr>
        <w:t xml:space="preserve">cd /srv/stage/2026-10-13 &amp;&amp; find . -type f -print0 | sort -z | xargs -0 sha256sum &gt; ../SHA256SUMS-2026-10-13.txt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SBD-REPO01, after the crossing:</w:t>
      </w:r>
    </w:p>
    <w:p>
      <w:pPr>
        <w:shd w:fill="F1F7FA" w:color="auto" w:val="clear"/>
        <w:spacing w:after="0" w:before="0" w:line="252" w:lineRule="auto"/>
        <w:ind w:left="160" w:right="160"/>
      </w:pPr>
      <w:r>
        <w:rPr>
          <w:rFonts w:ascii="Consolas" w:cs="Consolas" w:eastAsia="Consolas" w:hAnsi="Consolas"/>
          <w:color w:val="193448"/>
          <w:sz w:val="18"/>
          <w:szCs w:val="18"/>
        </w:rPr>
        <w:t xml:space="preserve">cd /srv/incoming/2026-10-13 &amp;&amp; sha256sum -c --quiet ../SHA256SUMS-2026-10-13.txt   # expected: no output</w:t>
      </w:r>
    </w:p>
    <w:p>
      <w:pPr>
        <w:shd w:fill="F1F7FA" w:color="auto" w:val="clear"/>
        <w:spacing w:after="0" w:before="0" w:line="252" w:lineRule="auto"/>
        <w:ind w:left="160" w:right="160"/>
      </w:pPr>
      <w:r>
        <w:rPr>
          <w:rFonts w:ascii="Consolas" w:cs="Consolas" w:eastAsia="Consolas" w:hAnsi="Consolas"/>
          <w:color w:val="193448"/>
          <w:sz w:val="18"/>
          <w:szCs w:val="18"/>
        </w:rPr>
        <w:t xml:space="preserve">find . -name '*.rpm' -print0 | xargs -0 rpm -K | grep -v 'digests signatures OK'   # expected: no output</w:t>
      </w:r>
    </w:p>
    <w:p>
      <w:pPr>
        <w:shd w:fill="F1F7FA" w:color="auto" w:val="clear"/>
        <w:spacing w:after="0" w:before="0" w:line="252" w:lineRule="auto"/>
        <w:ind w:left="160" w:right="160"/>
      </w:pPr>
      <w:r>
        <w:rPr>
          <w:rFonts w:ascii="Consolas" w:cs="Consolas" w:eastAsia="Consolas" w:hAnsi="Consolas"/>
          <w:color w:val="193448"/>
          <w:sz w:val="18"/>
          <w:szCs w:val="18"/>
        </w:rPr>
        <w:t xml:space="preserve">mv /srv/incoming/2026-10-13 /srv/repo/snapshots/ &amp;&amp; restorecon -R /srv/repo/snapshots/2026-10-13</w:t>
      </w:r>
    </w:p>
    <w:p>
      <w:pPr>
        <w:shd w:fill="F1F7FA" w:color="auto" w:val="clear"/>
        <w:spacing w:after="160" w:before="0" w:line="252" w:lineRule="auto"/>
        <w:ind w:left="160" w:right="160"/>
      </w:pPr>
      <w:r>
        <w:rPr>
          <w:rFonts w:ascii="Consolas" w:cs="Consolas" w:eastAsia="Consolas" w:hAnsi="Consolas"/>
          <w:color w:val="193448"/>
          <w:sz w:val="18"/>
          <w:szCs w:val="18"/>
        </w:rPr>
        <w:t xml:space="preserve">ln -sfn snapshots/2026-10-13 /srv/repo/current.new &amp;&amp; mv -T /srv/repo/current.new /srv/repo/current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Linux, no desktop: reposync, the manifest and the signature checks run at the shell.</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manifest check and the signature check both pass with no exceptions, /srv/repo/current points at the new dated snapshot, the previous snapshot (if any) is untouched, and the catalog entry carries the fingerprints and manifest hash.</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manifest and its hash, the transfer record, the clean signature-check output, the catalog entry, and the hashes of the copies filed on SBD-ADMIN-SRV01.</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pageBreakBefore/>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is the repository's version, for evidence purposes?</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Mirror with signature checks on, then hash the whole set.  On arrival, check the hashes and the signatures; either failure stops publication.  A dated snapshot goes live by atomic switch and enters the catalog.</w:t>
      </w:r>
    </w:p>
    <w:p>
      <w:pPr>
        <w:spacing w:after="60" w:before="0" w:line="288" w:lineRule="auto"/>
      </w:pPr>
      <w:hyperlink w:history="1" r:id="rIds9589bjaoacivsjoibidl">
        <w:r>
          <w:rPr>
            <w:rFonts w:ascii="Arial" w:cs="Arial" w:eastAsia="Arial" w:hAnsi="Arial"/>
            <w:color w:val="20647C"/>
            <w:sz w:val="18"/>
            <w:szCs w:val="18"/>
            <w:u w:val="single"/>
          </w:rPr>
          <w:t xml:space="preserve">DNF plugins · reposync</w:t>
        </w:r>
      </w:hyperlink>
    </w:p>
    <w:p>
      <w:pPr>
        <w:spacing w:after="60" w:before="0" w:line="288" w:lineRule="auto"/>
      </w:pPr>
      <w:hyperlink w:history="1" r:id="rId17">
        <w:r>
          <w:rPr>
            <w:rFonts w:ascii="Arial" w:cs="Arial" w:eastAsia="Arial" w:hAnsi="Arial"/>
            <w:color w:val="20647C"/>
            <w:sz w:val="18"/>
            <w:szCs w:val="18"/>
            <w:u w:val="single"/>
          </w:rPr>
          <w:t xml:space="preserve">createrepo_c · repository metadata tools</w:t>
        </w:r>
      </w:hyperlink>
    </w:p>
    <w:p>
      <w:pPr>
        <w:spacing w:after="60" w:before="0" w:line="288" w:lineRule="auto"/>
      </w:pPr>
      <w:hyperlink w:history="1" r:id="rId18">
        <w:r>
          <w:rPr>
            <w:rFonts w:ascii="Arial" w:cs="Arial" w:eastAsia="Arial" w:hAnsi="Arial"/>
            <w:color w:val="20647C"/>
            <w:sz w:val="18"/>
            <w:szCs w:val="18"/>
            <w:u w:val="single"/>
          </w:rPr>
          <w:t xml:space="preserve">Red Hat · Product signing keys</w:t>
        </w:r>
      </w:hyperlink>
    </w:p>
    <w:p>
      <w:pPr>
        <w:spacing w:after="60" w:before="0" w:line="288" w:lineRule="auto"/>
      </w:pPr>
      <w:hyperlink w:history="1" r:id="rId19">
        <w:r>
          <w:rPr>
            <w:rFonts w:ascii="Arial" w:cs="Arial" w:eastAsia="Arial" w:hAnsi="Arial"/>
            <w:color w:val="20647C"/>
            <w:sz w:val="18"/>
            <w:szCs w:val="18"/>
            <w:u w:val="single"/>
          </w:rPr>
          <w:t xml:space="preserve">Microsoft · Get-FileHash</w:t>
        </w:r>
      </w:hyperlink>
    </w:p>
    <w:p>
      <w:r>
        <w:br w:type="page"/>
      </w:r>
    </w:p>
    <w:p>
      <w:pPr>
        <w:spacing w:after="80" w:before="0" w:line="288" w:lineRule="auto"/>
      </w:pPr>
      <w:r>
        <w:rPr>
          <w:rFonts w:ascii="Arial" w:cs="Arial" w:eastAsia="Arial" w:hAnsi="Arial"/>
          <w:b/>
          <w:bCs/>
          <w:color w:val="20647C"/>
          <w:sz w:val="16"/>
          <w:szCs w:val="16"/>
        </w:rPr>
        <w:t xml:space="preserve">LESSON 04  /  ABOUT 30 MIN</w:t>
      </w:r>
    </w:p>
    <w:p>
      <w:pPr>
        <w:pStyle w:val="Heading1"/>
        <w:spacing w:after="120"/>
      </w:pPr>
      <w:bookmarkStart w:name="lesson-repo-consumers" w:id="6"/>
      <w:r>
        <w:rPr>
          <w:rFonts w:ascii="Arial" w:cs="Arial" w:eastAsia="Arial" w:hAnsi="Arial"/>
          <w:b/>
          <w:bCs/>
          <w:color w:val="193448"/>
          <w:sz w:val="40"/>
          <w:szCs w:val="40"/>
        </w:rPr>
        <w:t xml:space="preserve">Configure the Linux clients</w:t>
      </w:r>
      <w:bookmarkEnd w:id="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Write the one client configuration every Linux server will use: a single source definition pointing at SBD-REPO01, the verified signing keys, and no other source. No consumer exists yet, so prove it on SBD-REPO01's own package manager and hand the files to courses 1.5 and 1.11.</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Write the dnf source definition and signature settings for the chosen release.</w:t>
      </w:r>
    </w:p>
    <w:p>
      <w:pPr>
        <w:pStyle w:val="ListParagraph"/>
        <w:numPr>
          <w:ilvl w:val="0"/>
          <w:numId w:val="3"/>
        </w:numPr>
        <w:spacing w:after="120" w:before="0" w:line="288" w:lineRule="auto"/>
      </w:pPr>
      <w:r>
        <w:rPr>
          <w:rFonts w:ascii="Arial" w:cs="Arial" w:eastAsia="Arial" w:hAnsi="Arial"/>
          <w:color w:val="526B7E"/>
          <w:sz w:val="21"/>
          <w:szCs w:val="21"/>
        </w:rPr>
        <w:t xml:space="preserve">Trust only the verified keys and remove every other package source.</w:t>
      </w:r>
    </w:p>
    <w:p>
      <w:pPr>
        <w:pStyle w:val="ListParagraph"/>
        <w:numPr>
          <w:ilvl w:val="0"/>
          <w:numId w:val="3"/>
        </w:numPr>
        <w:spacing w:after="120" w:before="0" w:line="288" w:lineRule="auto"/>
      </w:pPr>
      <w:r>
        <w:rPr>
          <w:rFonts w:ascii="Arial" w:cs="Arial" w:eastAsia="Arial" w:hAnsi="Arial"/>
          <w:color w:val="526B7E"/>
          <w:sz w:val="21"/>
          <w:szCs w:val="21"/>
        </w:rPr>
        <w:t xml:space="preserve">Prove the configuration on SBD-REPO01 and package it for the later Linux servers.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7"/>
        </w:numPr>
        <w:spacing w:after="120" w:before="0" w:line="288" w:lineRule="auto"/>
      </w:pPr>
      <w:r>
        <w:rPr>
          <w:rFonts w:ascii="Arial" w:cs="Arial" w:eastAsia="Arial" w:hAnsi="Arial"/>
          <w:color w:val="526B7E"/>
          <w:sz w:val="21"/>
          <w:szCs w:val="21"/>
        </w:rPr>
        <w:t xml:space="preserve">Write one source definition that names SBD-REPO01.sbd.test, so DNS carries it (F01): /etc/yum.repos.d/sbd-repo01.repo has one section per repository with baseurl=http://SBD-REPO01.sbd.test/current/&lt;repo-id&gt;/, gpgcheck=1 and gpgkey=file:///etc/pki/rpm-gpg/&lt;vendor key&gt;.</w:t>
      </w:r>
    </w:p>
    <w:p>
      <w:pPr>
        <w:pStyle w:val="ListParagraph"/>
        <w:numPr>
          <w:ilvl w:val="0"/>
          <w:numId w:val="7"/>
        </w:numPr>
        <w:spacing w:after="120" w:before="0" w:line="288" w:lineRule="auto"/>
      </w:pPr>
      <w:r>
        <w:rPr>
          <w:rFonts w:ascii="Arial" w:cs="Arial" w:eastAsia="Arial" w:hAnsi="Arial"/>
          <w:color w:val="526B7E"/>
          <w:sz w:val="21"/>
          <w:szCs w:val="21"/>
        </w:rPr>
        <w:t xml:space="preserve">Trust only the keys verified in lesson 1, installed from local files and never fetched from the repository at install time: whoever could change the repository could then change the key too. List the trusted keys (rpm -q gpg-pubkey) and remove any key nothing needs with rpm -e.</w:t>
      </w:r>
    </w:p>
    <w:p>
      <w:pPr>
        <w:pStyle w:val="ListParagraph"/>
        <w:numPr>
          <w:ilvl w:val="0"/>
          <w:numId w:val="7"/>
        </w:numPr>
        <w:spacing w:after="120" w:before="0" w:line="288" w:lineRule="auto"/>
      </w:pPr>
      <w:r>
        <w:rPr>
          <w:rFonts w:ascii="Arial" w:cs="Arial" w:eastAsia="Arial" w:hAnsi="Arial"/>
          <w:color w:val="526B7E"/>
          <w:sz w:val="21"/>
          <w:szCs w:val="21"/>
        </w:rPr>
        <w:t xml:space="preserve">Remove or disable every other source: set enabled=0 in every other .repo file, including any install-media entry, and where subscription-manager is installed, stop it managing repositories (subscription-manager config --rhsm.manage_repos=0), so it cannot write its own definitions back.</w:t>
      </w:r>
    </w:p>
    <w:p>
      <w:pPr>
        <w:pStyle w:val="ListParagraph"/>
        <w:numPr>
          <w:ilvl w:val="0"/>
          <w:numId w:val="7"/>
        </w:numPr>
        <w:spacing w:after="120" w:before="0" w:line="288" w:lineRule="auto"/>
      </w:pPr>
      <w:r>
        <w:rPr>
          <w:rFonts w:ascii="Arial" w:cs="Arial" w:eastAsia="Arial" w:hAnsi="Arial"/>
          <w:color w:val="526B7E"/>
          <w:sz w:val="21"/>
          <w:szCs w:val="21"/>
        </w:rPr>
        <w:t xml:space="preserve">Prove it on SBD-REPO01 itself, which follows the same rule: apply the files, refresh the metadata with no errors or warnings, and confirm that a package you will need in course 1.3, rsyslog-gnutls, resolves from the SBD-REPO01 source. A Failed to fetch line or a missing package is a gap in the mirror to fix before any server depends on it.</w:t>
      </w:r>
    </w:p>
    <w:p>
      <w:pPr>
        <w:pStyle w:val="ListParagraph"/>
        <w:numPr>
          <w:ilvl w:val="0"/>
          <w:numId w:val="7"/>
        </w:numPr>
        <w:spacing w:after="120" w:before="0" w:line="288" w:lineRule="auto"/>
      </w:pPr>
      <w:r>
        <w:rPr>
          <w:rFonts w:ascii="Arial" w:cs="Arial" w:eastAsia="Arial" w:hAnsi="Arial"/>
          <w:color w:val="526B7E"/>
          <w:sz w:val="21"/>
          <w:szCs w:val="21"/>
        </w:rPr>
        <w:t xml:space="preserve">Package the source file, the key files and a short apply-and-verify sheet in /srv/repo-records/client, hash them, and file them as the configuration every Linux server applies, courses 1.5 and 1.11 when they build SBD-SPLUNK01 and SBD-WEB01: after course 1.1's chrony file and before the server's first package update.</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dnf repolist --all                 # expected: only the sbd-repo01 repositories enabled</w:t>
      </w:r>
    </w:p>
    <w:p>
      <w:pPr>
        <w:shd w:fill="F1F7FA" w:color="auto" w:val="clear"/>
        <w:spacing w:after="0" w:before="0" w:line="252" w:lineRule="auto"/>
        <w:ind w:left="160" w:right="160"/>
      </w:pPr>
      <w:r>
        <w:rPr>
          <w:rFonts w:ascii="Consolas" w:cs="Consolas" w:eastAsia="Consolas" w:hAnsi="Consolas"/>
          <w:color w:val="193448"/>
          <w:sz w:val="18"/>
          <w:szCs w:val="18"/>
        </w:rPr>
        <w:t xml:space="preserve">rpm -q gpg-pubkey --qf '%{NAME}-%{VERSION}-%{RELEASE}\t%{SUMMARY}\n'</w:t>
      </w:r>
    </w:p>
    <w:p>
      <w:pPr>
        <w:shd w:fill="F1F7FA" w:color="auto" w:val="clear"/>
        <w:spacing w:after="0" w:before="0" w:line="252" w:lineRule="auto"/>
        <w:ind w:left="160" w:right="160"/>
      </w:pPr>
      <w:r>
        <w:rPr>
          <w:rFonts w:ascii="Consolas" w:cs="Consolas" w:eastAsia="Consolas" w:hAnsi="Consolas"/>
          <w:color w:val="193448"/>
          <w:sz w:val="18"/>
          <w:szCs w:val="18"/>
        </w:rPr>
        <w:t xml:space="preserve">dnf makecache &amp;&amp; dnf info rsyslog-gnutls | grep -Ei '^(repository|from repo)'   # expected: from the sbd-repo01 repositories</w:t>
      </w:r>
    </w:p>
    <w:p>
      <w:pPr>
        <w:shd w:fill="F1F7FA" w:color="auto" w:val="clear"/>
        <w:spacing w:after="0" w:before="0" w:line="252" w:lineRule="auto"/>
        <w:ind w:left="160" w:right="160"/>
      </w:pPr>
      <w:r>
        <w:rPr>
          <w:rFonts w:ascii="Consolas" w:cs="Consolas" w:eastAsia="Consolas" w:hAnsi="Consolas"/>
          <w:color w:val="193448"/>
          <w:sz w:val="18"/>
          <w:szCs w:val="18"/>
        </w:rPr>
        <w:t xml:space="preserve"># Hash the client package for the later courses</w:t>
      </w:r>
    </w:p>
    <w:p>
      <w:pPr>
        <w:shd w:fill="F1F7FA" w:color="auto" w:val="clear"/>
        <w:spacing w:after="160" w:before="0" w:line="252" w:lineRule="auto"/>
        <w:ind w:left="160" w:right="160"/>
      </w:pPr>
      <w:r>
        <w:rPr>
          <w:rFonts w:ascii="Consolas" w:cs="Consolas" w:eastAsia="Consolas" w:hAnsi="Consolas"/>
          <w:color w:val="193448"/>
          <w:sz w:val="18"/>
          <w:szCs w:val="18"/>
        </w:rPr>
        <w:t xml:space="preserve">sha256sum /srv/repo-records/client/*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Linux, no desktop: dnf repolist and the trusted keys are checked at the shell.</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On SBD-REPO01 the package manager lists SBD-REPO01 as its only source, trusts only the verified keys, refreshes without errors, and resolves rsyslog-gnutls from the snapshot; the client package is hashed and filed.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source listing, the trusted key list, the refresh output, the package's source line, and the client package with its hashes.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How is the one-source rule enforced on a Linux consumer?</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One source definition, by name, with signature checks on.  Only verified keys are trusted, and no other source remains.  Proven on SBD-REPO01, packaged for courses 1.5 and 1.11.</w:t>
      </w:r>
    </w:p>
    <w:p>
      <w:pPr>
        <w:spacing w:after="60" w:before="0" w:line="288" w:lineRule="auto"/>
      </w:pPr>
      <w:hyperlink w:history="1" r:id="rId22">
        <w:r>
          <w:rPr>
            <w:rFonts w:ascii="Arial" w:cs="Arial" w:eastAsia="Arial" w:hAnsi="Arial"/>
            <w:color w:val="20647C"/>
            <w:sz w:val="18"/>
            <w:szCs w:val="18"/>
            <w:u w:val="single"/>
          </w:rPr>
          <w:t xml:space="preserve">Red Hat · Managing software with the DNF tool</w:t>
        </w:r>
      </w:hyperlink>
    </w:p>
    <w:p>
      <w:pPr>
        <w:spacing w:after="60" w:before="0" w:line="288" w:lineRule="auto"/>
      </w:pPr>
      <w:hyperlink w:history="1" r:id="rId23">
        <w:r>
          <w:rPr>
            <w:rFonts w:ascii="Arial" w:cs="Arial" w:eastAsia="Arial" w:hAnsi="Arial"/>
            <w:color w:val="20647C"/>
            <w:sz w:val="18"/>
            <w:szCs w:val="18"/>
            <w:u w:val="single"/>
          </w:rPr>
          <w:t xml:space="preserve">Red Hat · Product signing keys</w:t>
        </w:r>
      </w:hyperlink>
    </w:p>
    <w:p>
      <w:pPr>
        <w:spacing w:after="60" w:before="0" w:line="288" w:lineRule="auto"/>
      </w:pPr>
      <w:hyperlink w:history="1" r:id="rId24">
        <w:r>
          <w:rPr>
            <w:rFonts w:ascii="Arial" w:cs="Arial" w:eastAsia="Arial" w:hAnsi="Arial"/>
            <w:color w:val="20647C"/>
            <w:sz w:val="18"/>
            <w:szCs w:val="18"/>
            <w:u w:val="single"/>
          </w:rPr>
          <w:t xml:space="preserve">NIST · SP 800-53 Rev. 5 security controls</w:t>
        </w:r>
      </w:hyperlink>
    </w:p>
    <w:p>
      <w:r>
        <w:br w:type="page"/>
      </w:r>
    </w:p>
    <w:p>
      <w:pPr>
        <w:spacing w:after="80" w:before="0" w:line="288" w:lineRule="auto"/>
      </w:pPr>
      <w:r>
        <w:rPr>
          <w:rFonts w:ascii="Arial" w:cs="Arial" w:eastAsia="Arial" w:hAnsi="Arial"/>
          <w:b/>
          <w:bCs/>
          <w:color w:val="20647C"/>
          <w:sz w:val="16"/>
          <w:szCs w:val="16"/>
        </w:rPr>
        <w:t xml:space="preserve">LESSON 05  /  ABOUT 40 MIN</w:t>
      </w:r>
    </w:p>
    <w:p>
      <w:pPr>
        <w:pStyle w:val="Heading1"/>
        <w:spacing w:after="120"/>
      </w:pPr>
      <w:bookmarkStart w:name="lesson-repo-prove" w:id="7"/>
      <w:r>
        <w:rPr>
          <w:rFonts w:ascii="Arial" w:cs="Arial" w:eastAsia="Arial" w:hAnsi="Arial"/>
          <w:b/>
          <w:bCs/>
          <w:color w:val="193448"/>
          <w:sz w:val="40"/>
          <w:szCs w:val="40"/>
        </w:rPr>
        <w:t xml:space="preserve">Keep it current and prove it</w:t>
      </w:r>
      <w:bookmarkEnd w:id="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repository is only as good as its last snapshot. Set the cadence that keeps it current, rehearse promoting a new snapshot and rolling back, stage SCC for Linux for every Linux server and take SBD-REPO01's first SCAP baseline with it, and close the course with a record an assessor can check.</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Set the update cadence for snapshots across the air gap.</w:t>
      </w:r>
    </w:p>
    <w:p>
      <w:pPr>
        <w:pStyle w:val="ListParagraph"/>
        <w:numPr>
          <w:ilvl w:val="0"/>
          <w:numId w:val="3"/>
        </w:numPr>
        <w:spacing w:after="120" w:before="0" w:line="288" w:lineRule="auto"/>
      </w:pPr>
      <w:r>
        <w:rPr>
          <w:rFonts w:ascii="Arial" w:cs="Arial" w:eastAsia="Arial" w:hAnsi="Arial"/>
          <w:color w:val="526B7E"/>
          <w:sz w:val="21"/>
          <w:szCs w:val="21"/>
        </w:rPr>
        <w:t xml:space="preserve">Promote a new snapshot and roll back to the previous one, on record.</w:t>
      </w:r>
    </w:p>
    <w:p>
      <w:pPr>
        <w:pStyle w:val="ListParagraph"/>
        <w:numPr>
          <w:ilvl w:val="0"/>
          <w:numId w:val="3"/>
        </w:numPr>
        <w:spacing w:after="120" w:before="0" w:line="288" w:lineRule="auto"/>
      </w:pPr>
      <w:r>
        <w:rPr>
          <w:rFonts w:ascii="Arial" w:cs="Arial" w:eastAsia="Arial" w:hAnsi="Arial"/>
          <w:color w:val="526B7E"/>
          <w:sz w:val="21"/>
          <w:szCs w:val="21"/>
        </w:rPr>
        <w:t xml:space="preserve">Stage SCC for Linux and the STIG benchmark for every Linux server, baseline SBD-REPO01 with them, and hand off to course 1.3.</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Write the cadence: a new snapshot crosses on a fixed schedule (monthly is a common sample value), plus an expedited crossing when the vendor publishes a critical security fix. Keep the current and previous snapshots, retire older ones in the catalog, and name who approves each crossing. Course 1.7 later carries Windows updates on the same monthly run.</w:t>
      </w:r>
    </w:p>
    <w:p>
      <w:pPr>
        <w:pStyle w:val="ListParagraph"/>
        <w:numPr>
          <w:ilvl w:val="0"/>
          <w:numId w:val="8"/>
        </w:numPr>
        <w:spacing w:after="120" w:before="0" w:line="288" w:lineRule="auto"/>
      </w:pPr>
      <w:r>
        <w:rPr>
          <w:rFonts w:ascii="Arial" w:cs="Arial" w:eastAsia="Arial" w:hAnsi="Arial"/>
          <w:color w:val="526B7E"/>
          <w:sz w:val="21"/>
          <w:szCs w:val="21"/>
        </w:rPr>
        <w:t xml:space="preserve">Rehearse change control with the next snapshot: publish it as in lesson 3, refresh SBD-REPO01's own client and confirm it sees the new content, then switch current back to the previous snapshot and confirm the client follows. Rolling back stops a bad snapshot from spreading, but it does not uninstall anything; a server that already updated needs dnf history undo or dnf downgrade there. Record both switches in the catalog.</w:t>
      </w:r>
    </w:p>
    <w:p>
      <w:pPr>
        <w:pStyle w:val="ListParagraph"/>
        <w:numPr>
          <w:ilvl w:val="0"/>
          <w:numId w:val="8"/>
        </w:numPr>
        <w:spacing w:after="120" w:before="0" w:line="288" w:lineRule="auto"/>
      </w:pPr>
      <w:r>
        <w:rPr>
          <w:rFonts w:ascii="Arial" w:cs="Arial" w:eastAsia="Arial" w:hAnsi="Arial"/>
          <w:color w:val="526B7E"/>
          <w:sz w:val="21"/>
          <w:szCs w:val="21"/>
        </w:rPr>
        <w:t xml:space="preserve">Stage the Linux assessment set once, for every Linux server: SCC for Linux for your distribution and architecture, the DISA STIG SCAP benchmark for the distribution, and, for the manual items, the distribution's STIG and the Apache Server 2.4 UNIX STIGs. Check SCC against DISA's published checksum on the connected side, hash every file into connected-side-hashes.csv, carry the set under the course 1.1 media procedure, and check it again into C:\Staging\DISA\linux on SBD-ADMIN-SRV01: the Tier 1 copy that courses 1.5 and 1.11 scan their Linux servers with.</w:t>
      </w:r>
    </w:p>
    <w:p>
      <w:pPr>
        <w:pStyle w:val="ListParagraph"/>
        <w:numPr>
          <w:ilvl w:val="0"/>
          <w:numId w:val="8"/>
        </w:numPr>
        <w:spacing w:after="120" w:before="0" w:line="288" w:lineRule="auto"/>
      </w:pPr>
      <w:r>
        <w:rPr>
          <w:rFonts w:ascii="Arial" w:cs="Arial" w:eastAsia="Arial" w:hAnsi="Arial"/>
          <w:color w:val="526B7E"/>
          <w:sz w:val="21"/>
          <w:szCs w:val="21"/>
        </w:rPr>
        <w:t xml:space="preserve">Scan every Linux server the same way, starting with SBD-REPO01: copy SCC and the benchmark over your Tier 1 SSH session, check their hashes there, install SCC as its readme directs, and run it as root with the benchmark and the profile course 1.1, part 4 recorded. Copy the session back to C:\Evidence\linux-repository\baseline\SBD-REPO01, answer the manual items, Apache's included, in a STIG Viewer checklist for SBD-REPO01 on SBD-ADMIN-SRV01, and classify every open item as in part 4: fix now, deviation candidate or POA&amp;M candidate. Plain HTTP on F19 is a deviation candidate, justified by signed content.</w:t>
      </w:r>
    </w:p>
    <w:p>
      <w:pPr>
        <w:pStyle w:val="ListParagraph"/>
        <w:numPr>
          <w:ilvl w:val="0"/>
          <w:numId w:val="8"/>
        </w:numPr>
        <w:spacing w:after="120" w:before="0" w:line="288" w:lineRule="auto"/>
      </w:pPr>
      <w:r>
        <w:rPr>
          <w:rFonts w:ascii="Arial" w:cs="Arial" w:eastAsia="Arial" w:hAnsi="Arial"/>
          <w:color w:val="526B7E"/>
          <w:sz w:val="21"/>
          <w:szCs w:val="21"/>
        </w:rPr>
        <w:t xml:space="preserve">File the assessable record in C:\Evidence\linux-repository with hashes: the design, the snapshot catalog, the client package, the baseline results and checklist, and the administration record of who changed what. Write the handoff to course 1.3: SBD-REPO01 is running, rsyslog-gnutls is in its snapshot, the SBD root is in its trust store, and its syslog over TLS (F07) is waiting for the collector.</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SBD-REPO01: promote the next snapshot, then rehearse rollback</w:t>
      </w:r>
    </w:p>
    <w:p>
      <w:pPr>
        <w:shd w:fill="F1F7FA" w:color="auto" w:val="clear"/>
        <w:spacing w:after="0" w:before="0" w:line="252" w:lineRule="auto"/>
        <w:ind w:left="160" w:right="160"/>
      </w:pPr>
      <w:r>
        <w:rPr>
          <w:rFonts w:ascii="Consolas" w:cs="Consolas" w:eastAsia="Consolas" w:hAnsi="Consolas"/>
          <w:color w:val="193448"/>
          <w:sz w:val="18"/>
          <w:szCs w:val="18"/>
        </w:rPr>
        <w:t xml:space="preserve">readlink /srv/repo/current</w:t>
      </w:r>
    </w:p>
    <w:p>
      <w:pPr>
        <w:shd w:fill="F1F7FA" w:color="auto" w:val="clear"/>
        <w:spacing w:after="0" w:before="0" w:line="252" w:lineRule="auto"/>
        <w:ind w:left="160" w:right="160"/>
      </w:pPr>
      <w:r>
        <w:rPr>
          <w:rFonts w:ascii="Consolas" w:cs="Consolas" w:eastAsia="Consolas" w:hAnsi="Consolas"/>
          <w:color w:val="193448"/>
          <w:sz w:val="18"/>
          <w:szCs w:val="18"/>
        </w:rPr>
        <w:t xml:space="preserve">ln -sfn snapshots/2026-11-10 /srv/repo/current.new &amp;&amp; mv -T /srv/repo/current.new /srv/repo/current</w:t>
      </w:r>
    </w:p>
    <w:p>
      <w:pPr>
        <w:shd w:fill="F1F7FA" w:color="auto" w:val="clear"/>
        <w:spacing w:after="0" w:before="0" w:line="252" w:lineRule="auto"/>
        <w:ind w:left="160" w:right="160"/>
      </w:pPr>
      <w:r>
        <w:rPr>
          <w:rFonts w:ascii="Consolas" w:cs="Consolas" w:eastAsia="Consolas" w:hAnsi="Consolas"/>
          <w:color w:val="193448"/>
          <w:sz w:val="18"/>
          <w:szCs w:val="18"/>
        </w:rPr>
        <w:t xml:space="preserve">ln -sfn snapshots/2026-10-13 /srv/repo/current.new &amp;&amp; mv -T /srv/repo/current.new /srv/repo/current   # rollback</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no output means every staged file is on the connected-side list</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C:\Staging\DISA\linux\* -File -Exclude *.csv | Get-FileHash -Algorithm SHA256).Hash | Where-Object { $_ -notin (Import-Csv C:\Staging\DISA\linux\connected-side-hashes.csv).Hash }</w:t>
      </w:r>
    </w:p>
    <w:p>
      <w:pPr>
        <w:shd w:fill="F1F7FA" w:color="auto" w:val="clear"/>
        <w:spacing w:after="0" w:before="0" w:line="252" w:lineRule="auto"/>
        <w:ind w:left="160" w:right="160"/>
      </w:pPr>
      <w:r>
        <w:rPr>
          <w:rFonts w:ascii="Consolas" w:cs="Consolas" w:eastAsia="Consolas" w:hAnsi="Consolas"/>
          <w:color w:val="193448"/>
          <w:sz w:val="18"/>
          <w:szCs w:val="18"/>
        </w:rPr>
        <w:t xml:space="preserve">scp C:\Staging\DISA\linux\&lt;SCC for Linux package&gt; C:\Staging\DISA\linux\&lt;STIG benchmark&gt; &lt;your-account&gt;@SBD-REPO01.sbd.test:/tmp/</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SBD-REPO01: the same hashes, then SCC's command-line scanner as root (path and options from the SCC readme)</w:t>
      </w:r>
    </w:p>
    <w:p>
      <w:pPr>
        <w:shd w:fill="F1F7FA" w:color="auto" w:val="clear"/>
        <w:spacing w:after="0" w:before="0" w:line="252" w:lineRule="auto"/>
        <w:ind w:left="160" w:right="160"/>
      </w:pPr>
      <w:r>
        <w:rPr>
          <w:rFonts w:ascii="Consolas" w:cs="Consolas" w:eastAsia="Consolas" w:hAnsi="Consolas"/>
          <w:color w:val="193448"/>
          <w:sz w:val="18"/>
          <w:szCs w:val="18"/>
        </w:rPr>
        <w:t xml:space="preserve">sha256sum /tmp/&lt;SCC for Linux package&gt; /tmp/&lt;STIG benchmark&gt;</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&lt;SCC install directory&gt;/cscc</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collect the session and the record, then hash everything</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-Force C:\Evidence\linux-repository\baseline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scp -r &lt;your-account&gt;@SBD-REPO01.sbd.test:&lt;SCC session folder&gt; C:\Evidence\linux-repository\baseline\SBD-REPO01</w:t>
      </w:r>
    </w:p>
    <w:p>
      <w:pPr>
        <w:shd w:fill="F1F7FA" w:color="auto" w:val="clear"/>
        <w:spacing w:after="0" w:before="0" w:line="252" w:lineRule="auto"/>
        <w:ind w:left="160" w:right="160"/>
      </w:pPr>
      <w:r>
        <w:rPr>
          <w:rFonts w:ascii="Consolas" w:cs="Consolas" w:eastAsia="Consolas" w:hAnsi="Consolas"/>
          <w:color w:val="193448"/>
          <w:sz w:val="18"/>
          <w:szCs w:val="18"/>
        </w:rPr>
        <w:t xml:space="preserve">scp -r &lt;your-account&gt;@SBD-REPO01.sbd.test:/srv/repo-records/* C:\Evidence\linux-repository\</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Get-ChildItem C:\Evidence\linux-repository -Recurse -File | Get-FileHash -Algorithm SHA256 | Export-Csv C:\Evidence\linux-repository-hashes.csv -NoTypeInformation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Linux, no desktop: the promotion and rollback are symbolic-link changes at the shell.</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cadence is written with an approver, the promotion and the rollback both show in the catalog and in the client's view, the Linux assessment set sits checked in C:\Staging\DISA\linux on SBD-ADMIN-SRV01, SBD-REPO01 has a first baseline with every open item classified, and the record and handoff are filed with hashes.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cadence, the catalog showing promotion and rollback, the Linux assessment set's hash check, the SCC results and STIG Viewer checklist, the classified findings, the administration record, the hash list, and the handoff note to course 1.3.</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You roll the repository back to the previous snapshot. What happens to servers that already installed the newer packages?</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Snapshots cross on a written cadence, with an expedited path for critical fixes.  Promotion and rollback are rehearsed, and rollback's limits are known.  SCC for Linux is staged for every Linux server, SBD-REPO01 has its first baseline, and course 1.3 inherits a running source.</w:t>
      </w:r>
    </w:p>
    <w:p>
      <w:pPr>
        <w:spacing w:after="60" w:before="0" w:line="288" w:lineRule="auto"/>
      </w:pPr>
      <w:hyperlink w:history="1" r:id="rIdb_9g6jjhb9hhcuk06enm7">
        <w:r>
          <w:rPr>
            <w:rFonts w:ascii="Arial" w:cs="Arial" w:eastAsia="Arial" w:hAnsi="Arial"/>
            <w:color w:val="20647C"/>
            <w:sz w:val="18"/>
            <w:szCs w:val="18"/>
            <w:u w:val="single"/>
          </w:rPr>
          <w:t xml:space="preserve">DISA · Security Content Automation Protocol (SCC and SCAP benchmarks)</w:t>
        </w:r>
      </w:hyperlink>
    </w:p>
    <w:p>
      <w:pPr>
        <w:spacing w:after="60" w:before="0" w:line="288" w:lineRule="auto"/>
      </w:pPr>
      <w:hyperlink w:history="1" r:id="rId25">
        <w:r>
          <w:rPr>
            <w:rFonts w:ascii="Arial" w:cs="Arial" w:eastAsia="Arial" w:hAnsi="Arial"/>
            <w:color w:val="20647C"/>
            <w:sz w:val="18"/>
            <w:szCs w:val="18"/>
            <w:u w:val="single"/>
          </w:rPr>
          <w:t xml:space="preserve">DISA · STIGs document library</w:t>
        </w:r>
      </w:hyperlink>
    </w:p>
    <w:p>
      <w:pPr>
        <w:spacing w:after="60" w:before="0" w:line="288" w:lineRule="auto"/>
      </w:pPr>
      <w:hyperlink w:history="1" r:id="rId26">
        <w:r>
          <w:rPr>
            <w:rFonts w:ascii="Arial" w:cs="Arial" w:eastAsia="Arial" w:hAnsi="Arial"/>
            <w:color w:val="20647C"/>
            <w:sz w:val="18"/>
            <w:szCs w:val="18"/>
            <w:u w:val="single"/>
          </w:rPr>
          <w:t xml:space="preserve">DISA · SRG/STIG tools (SCC and STIG Viewer)</w:t>
        </w:r>
      </w:hyperlink>
    </w:p>
    <w:p>
      <w:pPr>
        <w:spacing w:after="60" w:before="0" w:line="288" w:lineRule="auto"/>
      </w:pPr>
      <w:hyperlink w:history="1" r:id="rId27">
        <w:r>
          <w:rPr>
            <w:rFonts w:ascii="Arial" w:cs="Arial" w:eastAsia="Arial" w:hAnsi="Arial"/>
            <w:color w:val="20647C"/>
            <w:sz w:val="18"/>
            <w:szCs w:val="18"/>
            <w:u w:val="single"/>
          </w:rPr>
          <w:t xml:space="preserve">Microsoft · Get-FileHash</w:t>
        </w:r>
      </w:hyperlink>
    </w:p>
    <w:p>
      <w:pPr>
        <w:spacing w:after="60" w:before="0" w:line="288" w:lineRule="auto"/>
      </w:pPr>
      <w:hyperlink w:history="1" r:id="rIdaj_kpodjc8f7h-hxiqdak">
        <w:r>
          <w:rPr>
            <w:rFonts w:ascii="Arial" w:cs="Arial" w:eastAsia="Arial" w:hAnsi="Arial"/>
            <w:color w:val="20647C"/>
            <w:sz w:val="18"/>
            <w:szCs w:val="18"/>
            <w:u w:val="single"/>
          </w:rPr>
          <w:t xml:space="preserve">NIST · SP 800-53 Rev. 5 security controls</w:t>
        </w:r>
      </w:hyperlink>
    </w:p>
    <w:p>
      <w:r>
        <w:br w:type="page"/>
      </w:r>
    </w:p>
    <w:p>
      <w:pPr>
        <w:spacing w:after="80" w:before="0" w:line="288" w:lineRule="auto"/>
      </w:pPr>
      <w:r>
        <w:rPr>
          <w:rFonts w:ascii="Arial" w:cs="Arial" w:eastAsia="Arial" w:hAnsi="Arial"/>
          <w:b/>
          <w:bCs/>
          <w:color w:val="20647C"/>
          <w:sz w:val="16"/>
          <w:szCs w:val="16"/>
        </w:rPr>
        <w:t xml:space="preserve">COURSE 1.2 / CLOSE OUT</w:t>
      </w:r>
    </w:p>
    <w:p>
      <w:pPr>
        <w:pStyle w:val="Heading1"/>
        <w:spacing w:after="120"/>
      </w:pPr>
      <w:bookmarkStart w:name="review" w:id="8"/>
      <w:r>
        <w:rPr>
          <w:rFonts w:ascii="Arial" w:cs="Arial" w:eastAsia="Arial" w:hAnsi="Arial"/>
          <w:b/>
          <w:bCs/>
          <w:color w:val="193448"/>
          <w:sz w:val="40"/>
          <w:szCs w:val="40"/>
        </w:rPr>
        <w:t xml:space="preserve">Course review and sign-off</w:t>
      </w:r>
      <w:bookmarkEnd w:id="8"/>
    </w:p>
    <w:p>
      <w:pPr>
        <w:spacing w:after="120" w:before="0" w:line="288" w:lineRule="auto"/>
      </w:pPr>
      <w:r>
        <w:rPr>
          <w:rFonts w:ascii="Arial" w:cs="Arial" w:eastAsia="Arial" w:hAnsi="Arial"/>
          <w:color w:val="526B7E"/>
          <w:sz w:val="21"/>
          <w:szCs w:val="21"/>
        </w:rPr>
        <w:t xml:space="preserve">Before moving on, confirm each lesson left evidence behind — and that what remains open is written down, not remembered.</w:t>
      </w:r>
    </w:p>
    <w:p>
      <w:pPr>
        <w:pStyle w:val="Heading2"/>
        <w:keepNext/>
        <w:spacing w:after="100" w:before="200"/>
      </w:pPr>
      <w:r>
        <w:rPr>
          <w:rFonts w:ascii="Arial" w:cs="Arial" w:eastAsia="Arial" w:hAnsi="Arial"/>
          <w:b/>
          <w:bCs/>
          <w:color w:val="193448"/>
          <w:sz w:val="26"/>
          <w:szCs w:val="26"/>
        </w:rPr>
        <w:t xml:space="preserve">Lesson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5560"/>
        <w:gridCol w:w="1800"/>
        <w:gridCol w:w="2000"/>
      </w:tblGrid>
      <w:tr>
        <w:trPr>
          <w:tblHeader/>
        </w:trPr>
        <w:tc>
          <w:tcPr>
            <w:tcW w:type="dxa" w:w="55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LESSON</w:t>
            </w:r>
          </w:p>
        </w:tc>
        <w:tc>
          <w:tcPr>
            <w:tcW w:type="dxa" w:w="18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FILED</w:t>
            </w:r>
          </w:p>
        </w:tc>
        <w:tc>
          <w:tcPr>
            <w:tcW w:type="dxa" w:w="2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Design the repository and its trust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Build and harden SBD-REPO01</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Mirror, verify, and publish a snapshot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Configure the Linux clients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Keep it current and prove it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20" w:before="0" w:line="288" w:lineRule="auto"/>
      </w:pPr>
      <w:r>
        <w:rPr>
          <w:rFonts w:ascii="Arial" w:cs="Arial" w:eastAsia="Arial" w:hAnsi="Arial"/>
          <w:color w:val="526B7E"/>
          <w:sz w:val="21"/>
          <w:szCs w:val="21"/>
        </w:rPr>
        <w:t xml:space="preserve">That completes course 1.2. Course 1.3 builds the collector, SBD-SYSLOG01, and enrolls SBD-REPO01 as its first Linux syslog-over-TLS source.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Lesson completion records learning activity; it is not a system authorization decision. Your observations, not the sample values, establish what happened in your environment.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1.2 · Materials edition 1.0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abstractNum w:abstractNumId="9"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qkmb7tndi-kmiu6p4ea" Type="http://schemas.openxmlformats.org/officeDocument/2006/relationships/hyperlink" Target="https://docs.redhat.com/en/documentation/red_hat_enterprise_linux/9/html/managing_software_with_the_dnf_tool/index" TargetMode="External"/><Relationship Id="rId0rlepv-_yj8chejpt-wox" Type="http://schemas.openxmlformats.org/officeDocument/2006/relationships/hyperlink" Target="https://csrc.nist.gov/pubs/sp/800/53/r5/upd1/final" TargetMode="External"/><Relationship Id="rIdnwd2fhnx8gkwbedmtzrcb" Type="http://schemas.openxmlformats.org/officeDocument/2006/relationships/hyperlink" Target="https://docs.redhat.com/en/documentation/red_hat_enterprise_linux/9/html/securing_networks/using-shared-system-certificates_securing-networks" TargetMode="External"/><Relationship Id="rIds9589bjaoacivsjoibidl" Type="http://schemas.openxmlformats.org/officeDocument/2006/relationships/hyperlink" Target="https://dnf-plugins-core.readthedocs.io/en/latest/reposync.html" TargetMode="External"/><Relationship Id="rIdb_9g6jjhb9hhcuk06enm7" Type="http://schemas.openxmlformats.org/officeDocument/2006/relationships/hyperlink" Target="https://www.cyber.mil/stigs/SCAP/" TargetMode="External"/><Relationship Id="rIdaj_kpodjc8f7h-hxiqdak" Type="http://schemas.openxmlformats.org/officeDocument/2006/relationships/hyperlink" Target="https://csrc.nist.gov/pubs/sp/800/53/r5/upd1/final" TargetMode="External"/><Relationship Id="rId8" Type="http://schemas.openxmlformats.org/officeDocument/2006/relationships/image" Target="media/315b4b2a7fe096c36787d89a85055bb8aacc1994.png"/><Relationship Id="rId21" Type="http://schemas.openxmlformats.org/officeDocument/2006/relationships/fontTable" Target="fontTable.xml"/><Relationship Id="rId9" Type="http://schemas.openxmlformats.org/officeDocument/2006/relationships/hyperlink" Target="https://httpd.apache.org/docs/2.4/misc/security_tips.html" TargetMode="External"/><Relationship Id="rId10" Type="http://schemas.openxmlformats.org/officeDocument/2006/relationships/hyperlink" Target="https://access.redhat.com/security/team/key" TargetMode="External"/><Relationship Id="rId11" Type="http://schemas.openxmlformats.org/officeDocument/2006/relationships/hyperlink" Target="https://man.openbsd.org/sshd_config" TargetMode="External"/><Relationship Id="rId12" Type="http://schemas.openxmlformats.org/officeDocument/2006/relationships/hyperlink" Target="https://chrony-project.org/doc/latest/chrony.conf.html" TargetMode="External"/><Relationship Id="rId13" Type="http://schemas.openxmlformats.org/officeDocument/2006/relationships/hyperlink" Target="https://firewalld.org/documentation/" TargetMode="External"/><Relationship Id="rId14" Type="http://schemas.openxmlformats.org/officeDocument/2006/relationships/hyperlink" Target="https://learn.microsoft.com/en-us/powershell/module/dnsserver/add-dnsserverresourcerecorda" TargetMode="External"/><Relationship Id="rId15" Type="http://schemas.openxmlformats.org/officeDocument/2006/relationships/hyperlink" Target="https://learn.microsoft.com/en-us/powershell/module/pki/export-certificate" TargetMode="External"/><Relationship Id="rId16" Type="http://schemas.openxmlformats.org/officeDocument/2006/relationships/hyperlink" Target="https://csrc.nist.gov/pubs/sp/800/53/r5/upd1/final" TargetMode="External"/><Relationship Id="rId17" Type="http://schemas.openxmlformats.org/officeDocument/2006/relationships/hyperlink" Target="https://github.com/rpm-software-management/createrepo_c" TargetMode="External"/><Relationship Id="rId18" Type="http://schemas.openxmlformats.org/officeDocument/2006/relationships/hyperlink" Target="https://access.redhat.com/security/team/key" TargetMode="External"/><Relationship Id="rId19" Type="http://schemas.openxmlformats.org/officeDocument/2006/relationships/hyperlink" Target="https://learn.microsoft.com/en-us/powershell/module/microsoft.powershell.utility/get-filehash" TargetMode="External"/><Relationship Id="rId22" Type="http://schemas.openxmlformats.org/officeDocument/2006/relationships/hyperlink" Target="https://docs.redhat.com/en/documentation/red_hat_enterprise_linux/9/html/managing_software_with_the_dnf_tool/index" TargetMode="External"/><Relationship Id="rId23" Type="http://schemas.openxmlformats.org/officeDocument/2006/relationships/hyperlink" Target="https://access.redhat.com/security/team/key" TargetMode="External"/><Relationship Id="rId24" Type="http://schemas.openxmlformats.org/officeDocument/2006/relationships/hyperlink" Target="https://csrc.nist.gov/pubs/sp/800/53/r5/upd1/final" TargetMode="External"/><Relationship Id="rId25" Type="http://schemas.openxmlformats.org/officeDocument/2006/relationships/hyperlink" Target="https://www.cyber.mil/stigs/downloads" TargetMode="External"/><Relationship Id="rId26" Type="http://schemas.openxmlformats.org/officeDocument/2006/relationships/hyperlink" Target="https://www.cyber.mil/stigs/srg-stig-tools" TargetMode="External"/><Relationship Id="rId27" Type="http://schemas.openxmlformats.org/officeDocument/2006/relationships/hyperlink" Target="https://learn.microsoft.com/en-us/powershell/module/microsoft.powershell.utility/get-filehash"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the Linux repository on SBD-REPO01 — companion workbook</dc:title>
  <dc:creator>Secure By Design</dc:creator>
  <cp:lastModifiedBy>Secure By Design</cp:lastModifiedBy>
  <cp:revision>1</cp:revision>
  <dcterms:created xsi:type="dcterms:W3CDTF">2026-10-14T12:00:00Z</dcterms:created>
  <dcterms:modified xsi:type="dcterms:W3CDTF">2026-10-14T12:00:00Z</dcterms:modified>
  <dc:subject>Mirrored, signature-verified package snapshots for the Linux servers</dc:subject>
  <cp:keywords>Secure By Design, companion workbook, Course 1.2, Linux, Package repository, GPG signatures, Apache, Configuration management</cp:keywords>
</cp:coreProperties>
</file>

<file path=docProps/custom.xml><?xml version="1.0" encoding="utf-8"?>
<Properties xmlns="http://schemas.openxmlformats.org/officeDocument/2006/custom-properties" xmlns:vt="http://schemas.openxmlformats.org/officeDocument/2006/docPropsVTypes"/>
</file>